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20FC6">
        <w:rPr>
          <w:rFonts w:ascii="宋体" w:eastAsia="宋体" w:hAnsi="宋体" w:cs="Times New Roman" w:hint="eastAsia"/>
          <w:b/>
          <w:sz w:val="28"/>
          <w:szCs w:val="28"/>
        </w:rPr>
        <w:t>4</w:t>
      </w:r>
      <w:r w:rsidR="00A71379">
        <w:rPr>
          <w:rFonts w:ascii="宋体" w:eastAsia="宋体" w:hAnsi="宋体" w:cs="Times New Roman" w:hint="eastAsia"/>
          <w:b/>
          <w:sz w:val="28"/>
          <w:szCs w:val="28"/>
        </w:rPr>
        <w:t>4</w:t>
      </w:r>
      <w:r w:rsidRPr="00FA5D62">
        <w:rPr>
          <w:rFonts w:ascii="宋体" w:eastAsia="宋体" w:hAnsi="宋体" w:cs="Times New Roman" w:hint="eastAsia"/>
          <w:b/>
          <w:sz w:val="28"/>
          <w:szCs w:val="28"/>
        </w:rPr>
        <w:t>项目需求</w:t>
      </w:r>
    </w:p>
    <w:p w:rsidR="00A71379" w:rsidRDefault="00A71379" w:rsidP="00A71379">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Pr>
          <w:rFonts w:ascii="Times New Roman" w:hAnsi="Times New Roman" w:hint="eastAsia"/>
          <w:b/>
          <w:kern w:val="0"/>
          <w:sz w:val="28"/>
          <w:szCs w:val="28"/>
        </w:rPr>
        <w:t>凝胶渗透色谱（</w:t>
      </w:r>
      <w:r>
        <w:rPr>
          <w:rFonts w:ascii="Times New Roman" w:hAnsi="Times New Roman"/>
          <w:b/>
          <w:kern w:val="0"/>
          <w:sz w:val="28"/>
          <w:szCs w:val="28"/>
        </w:rPr>
        <w:t>1</w:t>
      </w:r>
      <w:r>
        <w:rPr>
          <w:rFonts w:ascii="Times New Roman" w:hAnsi="Times New Roman" w:hint="eastAsia"/>
          <w:b/>
          <w:kern w:val="0"/>
          <w:sz w:val="28"/>
          <w:szCs w:val="28"/>
        </w:rPr>
        <w:t>套，允许进口）</w:t>
      </w:r>
    </w:p>
    <w:p w:rsidR="00A71379" w:rsidRDefault="00A71379" w:rsidP="00A71379">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一、功能要求：</w:t>
      </w:r>
      <w:r>
        <w:rPr>
          <w:rFonts w:ascii="Times New Roman" w:hAnsi="Times New Roman"/>
          <w:b/>
          <w:kern w:val="0"/>
          <w:szCs w:val="21"/>
        </w:rPr>
        <w:t xml:space="preserve"> </w:t>
      </w:r>
    </w:p>
    <w:p w:rsidR="00A71379" w:rsidRDefault="00A71379" w:rsidP="00A71379">
      <w:pPr>
        <w:widowControl/>
        <w:adjustRightInd w:val="0"/>
        <w:snapToGrid w:val="0"/>
        <w:spacing w:line="360" w:lineRule="auto"/>
        <w:ind w:firstLineChars="200" w:firstLine="420"/>
        <w:jc w:val="left"/>
        <w:rPr>
          <w:rFonts w:ascii="Times New Roman" w:eastAsia="宋体" w:hAnsi="Times New Roman"/>
        </w:rPr>
      </w:pPr>
      <w:r>
        <w:rPr>
          <w:rFonts w:ascii="Times New Roman" w:hAnsi="Times New Roman" w:hint="eastAsia"/>
        </w:rPr>
        <w:t>凝胶渗透色谱，基于体积排阻的分离机理，通过具有分子筛性质的固定相，用来分离相对分子质量较小的物质，并且还可以分析分子体积不同、具有相同化学性质的高分子同系物。</w:t>
      </w:r>
    </w:p>
    <w:p w:rsidR="00A71379" w:rsidRDefault="00A71379" w:rsidP="00A71379">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二、技术指标要求：</w:t>
      </w:r>
    </w:p>
    <w:p w:rsidR="00A71379" w:rsidRDefault="00A71379" w:rsidP="00A71379">
      <w:pPr>
        <w:widowControl/>
        <w:spacing w:line="360" w:lineRule="auto"/>
        <w:jc w:val="left"/>
        <w:rPr>
          <w:rFonts w:ascii="Times New Roman" w:eastAsia="宋体" w:hAnsi="Times New Roman"/>
          <w:kern w:val="0"/>
          <w:szCs w:val="21"/>
        </w:rPr>
      </w:pPr>
      <w:r>
        <w:rPr>
          <w:rFonts w:ascii="Times New Roman" w:hAnsi="Times New Roman"/>
          <w:kern w:val="0"/>
          <w:szCs w:val="21"/>
        </w:rPr>
        <w:t>1</w:t>
      </w: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个独立的微量输送泵，一个用于输送样品，一个用于输送参比溶剂，操作泵流量</w:t>
      </w:r>
      <w:r>
        <w:rPr>
          <w:rFonts w:ascii="Times New Roman" w:hAnsi="Times New Roman"/>
          <w:kern w:val="0"/>
          <w:szCs w:val="21"/>
        </w:rPr>
        <w:t>10-2000</w:t>
      </w:r>
      <w:r>
        <w:rPr>
          <w:rFonts w:ascii="Times New Roman" w:hAnsi="Times New Roman" w:hint="eastAsia"/>
          <w:kern w:val="0"/>
          <w:szCs w:val="21"/>
        </w:rPr>
        <w:t>μ</w:t>
      </w:r>
      <w:r>
        <w:rPr>
          <w:rFonts w:ascii="Times New Roman" w:hAnsi="Times New Roman"/>
          <w:kern w:val="0"/>
          <w:szCs w:val="21"/>
        </w:rPr>
        <w:t>L/min</w:t>
      </w:r>
      <w:r>
        <w:rPr>
          <w:rFonts w:ascii="Times New Roman" w:hAnsi="Times New Roman" w:hint="eastAsia"/>
          <w:kern w:val="0"/>
          <w:szCs w:val="21"/>
        </w:rPr>
        <w:t>，精度</w:t>
      </w:r>
      <w:r>
        <w:rPr>
          <w:rFonts w:ascii="Times New Roman" w:hAnsi="Times New Roman"/>
          <w:kern w:val="0"/>
          <w:szCs w:val="21"/>
        </w:rPr>
        <w:t xml:space="preserve"> </w:t>
      </w:r>
      <w:r>
        <w:rPr>
          <w:rFonts w:ascii="Times New Roman" w:hAnsi="Times New Roman" w:hint="eastAsia"/>
          <w:kern w:val="0"/>
          <w:szCs w:val="21"/>
        </w:rPr>
        <w:t>±</w:t>
      </w:r>
      <w:r>
        <w:rPr>
          <w:rFonts w:ascii="Times New Roman" w:hAnsi="Times New Roman"/>
          <w:kern w:val="0"/>
          <w:szCs w:val="21"/>
        </w:rPr>
        <w:t>0.2%</w:t>
      </w:r>
      <w:r>
        <w:rPr>
          <w:rFonts w:ascii="Times New Roman" w:hAnsi="Times New Roman" w:hint="eastAsia"/>
          <w:kern w:val="0"/>
          <w:szCs w:val="21"/>
        </w:rPr>
        <w:t>，最大压力</w:t>
      </w:r>
      <w:r>
        <w:rPr>
          <w:rFonts w:ascii="Times New Roman" w:hAnsi="Times New Roman"/>
          <w:kern w:val="0"/>
          <w:szCs w:val="21"/>
        </w:rPr>
        <w:t xml:space="preserve"> 25MPa</w:t>
      </w:r>
      <w:r>
        <w:rPr>
          <w:rFonts w:ascii="Times New Roman" w:hAnsi="Times New Roman" w:hint="eastAsia"/>
          <w:kern w:val="0"/>
          <w:szCs w:val="21"/>
        </w:rPr>
        <w:t>；</w:t>
      </w:r>
    </w:p>
    <w:p w:rsidR="00A71379" w:rsidRDefault="00A71379" w:rsidP="00A71379">
      <w:pPr>
        <w:widowControl/>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proofErr w:type="gramStart"/>
      <w:r>
        <w:rPr>
          <w:rFonts w:ascii="Times New Roman" w:hAnsi="Times New Roman" w:hint="eastAsia"/>
          <w:kern w:val="0"/>
          <w:szCs w:val="21"/>
        </w:rPr>
        <w:t>柱温箱</w:t>
      </w:r>
      <w:proofErr w:type="gramEnd"/>
      <w:r>
        <w:rPr>
          <w:rFonts w:ascii="Times New Roman" w:hAnsi="Times New Roman" w:hint="eastAsia"/>
          <w:kern w:val="0"/>
          <w:szCs w:val="21"/>
        </w:rPr>
        <w:t>：</w:t>
      </w:r>
      <w:r>
        <w:rPr>
          <w:rFonts w:ascii="Times New Roman" w:hAnsi="Times New Roman"/>
          <w:kern w:val="0"/>
          <w:szCs w:val="21"/>
        </w:rPr>
        <w:t xml:space="preserve"> </w:t>
      </w:r>
      <w:r>
        <w:rPr>
          <w:rFonts w:ascii="Times New Roman" w:hAnsi="Times New Roman" w:hint="eastAsia"/>
          <w:kern w:val="0"/>
          <w:szCs w:val="21"/>
        </w:rPr>
        <w:t>可高于环境温度</w:t>
      </w:r>
      <w:r>
        <w:rPr>
          <w:rFonts w:ascii="Times New Roman" w:hAnsi="Times New Roman"/>
          <w:kern w:val="0"/>
          <w:szCs w:val="21"/>
        </w:rPr>
        <w:t>10-60</w:t>
      </w:r>
      <w:r>
        <w:rPr>
          <w:rFonts w:ascii="Times New Roman" w:hAnsi="Times New Roman" w:hint="eastAsia"/>
          <w:kern w:val="0"/>
          <w:szCs w:val="21"/>
        </w:rPr>
        <w:t>℃，</w:t>
      </w:r>
      <w:r>
        <w:rPr>
          <w:rFonts w:ascii="Times New Roman" w:hAnsi="Times New Roman"/>
          <w:kern w:val="0"/>
          <w:szCs w:val="21"/>
        </w:rPr>
        <w:t>8</w:t>
      </w:r>
      <w:r>
        <w:rPr>
          <w:rFonts w:ascii="Times New Roman" w:hAnsi="Times New Roman" w:hint="eastAsia"/>
          <w:kern w:val="0"/>
          <w:szCs w:val="21"/>
        </w:rPr>
        <w:t>根</w:t>
      </w:r>
      <w:r>
        <w:rPr>
          <w:rFonts w:ascii="Times New Roman" w:hAnsi="Times New Roman"/>
          <w:kern w:val="0"/>
          <w:szCs w:val="21"/>
        </w:rPr>
        <w:t>300mm</w:t>
      </w:r>
      <w:r>
        <w:rPr>
          <w:rFonts w:ascii="Times New Roman" w:hAnsi="Times New Roman" w:hint="eastAsia"/>
          <w:kern w:val="0"/>
          <w:szCs w:val="21"/>
        </w:rPr>
        <w:t>长色谱柱；</w:t>
      </w:r>
    </w:p>
    <w:p w:rsidR="00A71379" w:rsidRDefault="00A71379" w:rsidP="00A71379">
      <w:pPr>
        <w:widowControl/>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、自动进样器：注射体积</w:t>
      </w:r>
      <w:r>
        <w:rPr>
          <w:rFonts w:ascii="Times New Roman" w:hAnsi="Times New Roman"/>
          <w:kern w:val="0"/>
          <w:szCs w:val="21"/>
        </w:rPr>
        <w:t xml:space="preserve"> 1-1500</w:t>
      </w:r>
      <w:r>
        <w:rPr>
          <w:rFonts w:ascii="Times New Roman" w:hAnsi="Times New Roman" w:hint="eastAsia"/>
          <w:kern w:val="0"/>
          <w:szCs w:val="21"/>
        </w:rPr>
        <w:t>μ</w:t>
      </w:r>
      <w:r>
        <w:rPr>
          <w:rFonts w:ascii="Times New Roman" w:hAnsi="Times New Roman"/>
          <w:kern w:val="0"/>
          <w:szCs w:val="21"/>
        </w:rPr>
        <w:t>L/min</w:t>
      </w:r>
      <w:r>
        <w:rPr>
          <w:rFonts w:ascii="Times New Roman" w:hAnsi="Times New Roman" w:hint="eastAsia"/>
          <w:kern w:val="0"/>
          <w:szCs w:val="21"/>
        </w:rPr>
        <w:t>，测试样品个数</w:t>
      </w:r>
      <w:r>
        <w:rPr>
          <w:rFonts w:ascii="Times New Roman" w:hAnsi="Times New Roman"/>
          <w:kern w:val="0"/>
          <w:szCs w:val="21"/>
        </w:rPr>
        <w:t>100</w:t>
      </w:r>
      <w:r>
        <w:rPr>
          <w:rFonts w:ascii="Times New Roman" w:hAnsi="Times New Roman" w:hint="eastAsia"/>
          <w:kern w:val="0"/>
          <w:szCs w:val="21"/>
        </w:rPr>
        <w:t>；</w:t>
      </w:r>
    </w:p>
    <w:p w:rsidR="00A71379" w:rsidRDefault="00A71379" w:rsidP="00A71379">
      <w:pPr>
        <w:widowControl/>
        <w:adjustRightInd w:val="0"/>
        <w:snapToGrid w:val="0"/>
        <w:spacing w:line="360" w:lineRule="auto"/>
        <w:jc w:val="left"/>
        <w:rPr>
          <w:rFonts w:ascii="Times New Roman" w:hAnsi="Times New Roman"/>
          <w:b/>
          <w:kern w:val="0"/>
          <w:szCs w:val="21"/>
        </w:rPr>
      </w:pPr>
      <w:r>
        <w:rPr>
          <w:rFonts w:ascii="Times New Roman" w:hAnsi="Times New Roman" w:hint="eastAsia"/>
          <w:b/>
          <w:kern w:val="0"/>
          <w:szCs w:val="21"/>
        </w:rPr>
        <w:t>三、基本配置要求：</w:t>
      </w:r>
    </w:p>
    <w:p w:rsidR="00A71379" w:rsidRDefault="00A71379" w:rsidP="00A71379">
      <w:pPr>
        <w:adjustRightInd w:val="0"/>
        <w:snapToGrid w:val="0"/>
        <w:spacing w:line="360" w:lineRule="auto"/>
        <w:rPr>
          <w:rFonts w:ascii="Times New Roman" w:hAnsi="Times New Roman"/>
          <w:kern w:val="0"/>
          <w:szCs w:val="21"/>
        </w:rPr>
      </w:pPr>
      <w:r>
        <w:rPr>
          <w:rFonts w:ascii="Times New Roman" w:hAnsi="Times New Roman" w:hint="eastAsia"/>
          <w:kern w:val="0"/>
          <w:szCs w:val="21"/>
        </w:rPr>
        <w:t>泵，进样器，</w:t>
      </w:r>
      <w:bookmarkStart w:id="0" w:name="_GoBack"/>
      <w:bookmarkEnd w:id="0"/>
      <w:r>
        <w:rPr>
          <w:rFonts w:ascii="Times New Roman" w:hAnsi="Times New Roman" w:hint="eastAsia"/>
          <w:kern w:val="0"/>
          <w:szCs w:val="21"/>
        </w:rPr>
        <w:t>色谱柱，检测器等，示差检测器，光散射检测器和粘度检测器。</w:t>
      </w:r>
    </w:p>
    <w:p w:rsidR="00A71379" w:rsidRDefault="00A71379" w:rsidP="00A71379">
      <w:pPr>
        <w:widowControl/>
        <w:adjustRightInd w:val="0"/>
        <w:snapToGrid w:val="0"/>
        <w:spacing w:line="360" w:lineRule="auto"/>
        <w:jc w:val="left"/>
        <w:rPr>
          <w:rFonts w:ascii="Times New Roman" w:hAnsi="Times New Roman"/>
          <w:szCs w:val="21"/>
        </w:rPr>
      </w:pPr>
      <w:r>
        <w:rPr>
          <w:rFonts w:ascii="Times New Roman" w:hAnsi="Times New Roman" w:hint="eastAsia"/>
          <w:b/>
          <w:kern w:val="0"/>
          <w:szCs w:val="21"/>
        </w:rPr>
        <w:t>四、其他要求：</w:t>
      </w:r>
      <w:r>
        <w:rPr>
          <w:rFonts w:ascii="Times New Roman" w:hAnsi="Times New Roman"/>
          <w:szCs w:val="21"/>
        </w:rPr>
        <w:t xml:space="preserve">                              </w:t>
      </w:r>
    </w:p>
    <w:p w:rsidR="00A71379" w:rsidRDefault="00A71379" w:rsidP="00A71379">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、供货期：</w:t>
      </w:r>
      <w:r>
        <w:rPr>
          <w:rFonts w:ascii="Times New Roman" w:hAnsi="Times New Roman"/>
          <w:kern w:val="0"/>
          <w:szCs w:val="21"/>
        </w:rPr>
        <w:t>1</w:t>
      </w:r>
      <w:r>
        <w:rPr>
          <w:rFonts w:ascii="Times New Roman" w:hAnsi="Times New Roman" w:hint="eastAsia"/>
          <w:kern w:val="0"/>
          <w:szCs w:val="21"/>
        </w:rPr>
        <w:t>个月。</w:t>
      </w:r>
    </w:p>
    <w:p w:rsidR="00A71379" w:rsidRDefault="00A71379" w:rsidP="00A71379">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、质保期：</w:t>
      </w:r>
      <w:proofErr w:type="gramStart"/>
      <w:r>
        <w:rPr>
          <w:rFonts w:ascii="Times New Roman" w:hAnsi="Times New Roman" w:hint="eastAsia"/>
          <w:kern w:val="0"/>
          <w:szCs w:val="21"/>
        </w:rPr>
        <w:t>自最终</w:t>
      </w:r>
      <w:proofErr w:type="gramEnd"/>
      <w:r>
        <w:rPr>
          <w:rFonts w:ascii="Times New Roman" w:hAnsi="Times New Roman" w:hint="eastAsia"/>
          <w:kern w:val="0"/>
          <w:szCs w:val="21"/>
        </w:rPr>
        <w:t>验收签字后，整机的质量保证期为一年；设备质保期内：由于设备本身质量原因造成的任何损伤或损坏，乙方负责进行免费更换零件及服务。</w:t>
      </w:r>
    </w:p>
    <w:p w:rsidR="00A71379" w:rsidRDefault="00A71379" w:rsidP="00A71379">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、验收方式：按货物技术指标及配件清单逐一验收。</w:t>
      </w:r>
    </w:p>
    <w:p w:rsidR="00A71379" w:rsidRPr="00A71379" w:rsidRDefault="00A71379" w:rsidP="00D9079B">
      <w:pPr>
        <w:widowControl/>
        <w:spacing w:line="360" w:lineRule="auto"/>
        <w:jc w:val="left"/>
        <w:rPr>
          <w:rFonts w:ascii="Times New Roman" w:hAnsi="Times New Roman" w:hint="eastAsia"/>
          <w:b/>
          <w:kern w:val="0"/>
          <w:sz w:val="28"/>
          <w:szCs w:val="28"/>
        </w:rPr>
      </w:pPr>
    </w:p>
    <w:p w:rsidR="00A71379" w:rsidRDefault="00D9079B" w:rsidP="00A71379">
      <w:pPr>
        <w:widowControl/>
        <w:adjustRightInd w:val="0"/>
        <w:snapToGrid w:val="0"/>
        <w:spacing w:line="360" w:lineRule="auto"/>
        <w:jc w:val="left"/>
        <w:rPr>
          <w:rFonts w:ascii="Times New Roman" w:hAnsi="Times New Roman" w:hint="eastAsia"/>
          <w:b/>
          <w:kern w:val="0"/>
          <w:sz w:val="28"/>
          <w:szCs w:val="28"/>
        </w:rPr>
      </w:pPr>
      <w:r>
        <w:rPr>
          <w:rFonts w:ascii="Times New Roman" w:hAnsi="Times New Roman" w:hint="eastAsia"/>
          <w:b/>
          <w:kern w:val="0"/>
          <w:sz w:val="28"/>
          <w:szCs w:val="28"/>
        </w:rPr>
        <w:t>包</w:t>
      </w:r>
      <w:r w:rsidR="00A71379">
        <w:rPr>
          <w:rFonts w:ascii="Times New Roman" w:hAnsi="Times New Roman" w:hint="eastAsia"/>
          <w:b/>
          <w:kern w:val="0"/>
          <w:sz w:val="28"/>
          <w:szCs w:val="28"/>
        </w:rPr>
        <w:t>二</w:t>
      </w:r>
      <w:r w:rsidR="00A71379">
        <w:rPr>
          <w:rFonts w:ascii="Times New Roman" w:hAnsi="Times New Roman" w:hint="eastAsia"/>
          <w:b/>
          <w:kern w:val="0"/>
          <w:sz w:val="28"/>
          <w:szCs w:val="28"/>
        </w:rPr>
        <w:t xml:space="preserve">  </w:t>
      </w:r>
      <w:r w:rsidR="00A71379" w:rsidRPr="00E1748C">
        <w:rPr>
          <w:rFonts w:ascii="Times New Roman" w:hAnsi="Times New Roman" w:hint="eastAsia"/>
          <w:b/>
          <w:kern w:val="0"/>
          <w:sz w:val="28"/>
          <w:szCs w:val="28"/>
        </w:rPr>
        <w:t>总有机碳分析仪</w:t>
      </w:r>
      <w:r w:rsidR="00A71379" w:rsidRPr="00A21A03">
        <w:rPr>
          <w:rFonts w:ascii="Times New Roman" w:hAnsi="Times New Roman"/>
          <w:b/>
          <w:kern w:val="0"/>
          <w:sz w:val="28"/>
          <w:szCs w:val="28"/>
        </w:rPr>
        <w:t>（</w:t>
      </w:r>
      <w:r w:rsidR="00A71379" w:rsidRPr="00A21A03">
        <w:rPr>
          <w:rFonts w:ascii="Times New Roman" w:hAnsi="Times New Roman"/>
          <w:b/>
          <w:kern w:val="0"/>
          <w:sz w:val="28"/>
          <w:szCs w:val="28"/>
        </w:rPr>
        <w:t>1</w:t>
      </w:r>
      <w:r w:rsidR="00A71379">
        <w:rPr>
          <w:rFonts w:ascii="Times New Roman" w:hAnsi="Times New Roman" w:hint="eastAsia"/>
          <w:b/>
          <w:kern w:val="0"/>
          <w:sz w:val="28"/>
          <w:szCs w:val="28"/>
        </w:rPr>
        <w:t>台，允许进口</w:t>
      </w:r>
      <w:r w:rsidR="00A71379" w:rsidRPr="00A21A03">
        <w:rPr>
          <w:rFonts w:ascii="Times New Roman" w:hAnsi="Times New Roman"/>
          <w:b/>
          <w:kern w:val="0"/>
          <w:sz w:val="28"/>
          <w:szCs w:val="28"/>
        </w:rPr>
        <w:t>）</w:t>
      </w:r>
    </w:p>
    <w:p w:rsidR="00A71379" w:rsidRPr="00A21A03"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A71379" w:rsidRPr="00E1748C" w:rsidRDefault="00A71379" w:rsidP="00A71379">
      <w:pPr>
        <w:widowControl/>
        <w:adjustRightInd w:val="0"/>
        <w:snapToGrid w:val="0"/>
        <w:spacing w:line="360" w:lineRule="auto"/>
        <w:jc w:val="left"/>
        <w:rPr>
          <w:rFonts w:ascii="Times New Roman" w:hAnsi="Times New Roman"/>
        </w:rPr>
      </w:pPr>
      <w:r w:rsidRPr="00E1748C">
        <w:rPr>
          <w:rFonts w:ascii="Times New Roman" w:hAnsi="Times New Roman" w:hint="eastAsia"/>
        </w:rPr>
        <w:t>1</w:t>
      </w:r>
      <w:r w:rsidRPr="00E1748C">
        <w:rPr>
          <w:rFonts w:ascii="Times New Roman" w:hAnsi="Times New Roman" w:hint="eastAsia"/>
        </w:rPr>
        <w:t>、</w:t>
      </w:r>
      <w:r w:rsidRPr="00E1748C">
        <w:rPr>
          <w:rFonts w:ascii="Times New Roman" w:hAnsi="Times New Roman" w:hint="eastAsia"/>
        </w:rPr>
        <w:t>TOC</w:t>
      </w:r>
      <w:r w:rsidRPr="00E1748C">
        <w:rPr>
          <w:rFonts w:ascii="Times New Roman" w:hAnsi="Times New Roman" w:hint="eastAsia"/>
        </w:rPr>
        <w:t>测量的动态范围宽，测量准确度高</w:t>
      </w:r>
      <w:r>
        <w:rPr>
          <w:rFonts w:ascii="Times New Roman" w:hAnsi="Times New Roman" w:hint="eastAsia"/>
        </w:rPr>
        <w:t>。</w:t>
      </w:r>
    </w:p>
    <w:p w:rsidR="00A71379" w:rsidRPr="00E1748C" w:rsidRDefault="00A71379" w:rsidP="00A71379">
      <w:pPr>
        <w:widowControl/>
        <w:adjustRightInd w:val="0"/>
        <w:snapToGrid w:val="0"/>
        <w:spacing w:line="360" w:lineRule="auto"/>
        <w:jc w:val="left"/>
        <w:rPr>
          <w:rFonts w:ascii="Times New Roman" w:hAnsi="Times New Roman"/>
        </w:rPr>
      </w:pPr>
      <w:r w:rsidRPr="00E1748C">
        <w:rPr>
          <w:rFonts w:ascii="Times New Roman" w:hAnsi="Times New Roman" w:hint="eastAsia"/>
        </w:rPr>
        <w:t>2</w:t>
      </w:r>
      <w:r w:rsidRPr="00E1748C">
        <w:rPr>
          <w:rFonts w:ascii="Times New Roman" w:hAnsi="Times New Roman" w:hint="eastAsia"/>
        </w:rPr>
        <w:t>、具有多种测量模式，包括</w:t>
      </w:r>
      <w:r w:rsidRPr="00E1748C">
        <w:rPr>
          <w:rFonts w:ascii="Times New Roman" w:hAnsi="Times New Roman" w:hint="eastAsia"/>
        </w:rPr>
        <w:t xml:space="preserve"> TOC(TC-IC)</w:t>
      </w:r>
      <w:r w:rsidRPr="00E1748C">
        <w:rPr>
          <w:rFonts w:ascii="Times New Roman" w:hAnsi="Times New Roman" w:hint="eastAsia"/>
        </w:rPr>
        <w:t>和</w:t>
      </w:r>
      <w:r w:rsidRPr="00E1748C">
        <w:rPr>
          <w:rFonts w:ascii="Times New Roman" w:hAnsi="Times New Roman" w:hint="eastAsia"/>
        </w:rPr>
        <w:t>NPOC</w:t>
      </w:r>
      <w:r>
        <w:rPr>
          <w:rFonts w:ascii="Times New Roman" w:hAnsi="Times New Roman" w:hint="eastAsia"/>
        </w:rPr>
        <w:t>。</w:t>
      </w:r>
    </w:p>
    <w:p w:rsidR="00A71379" w:rsidRPr="00E1748C" w:rsidRDefault="00A71379" w:rsidP="00A71379">
      <w:pPr>
        <w:widowControl/>
        <w:adjustRightInd w:val="0"/>
        <w:snapToGrid w:val="0"/>
        <w:spacing w:line="360" w:lineRule="auto"/>
        <w:jc w:val="left"/>
        <w:rPr>
          <w:rFonts w:ascii="Times New Roman" w:hAnsi="Times New Roman"/>
        </w:rPr>
      </w:pPr>
      <w:r w:rsidRPr="00E1748C">
        <w:rPr>
          <w:rFonts w:ascii="Times New Roman" w:hAnsi="Times New Roman" w:hint="eastAsia"/>
        </w:rPr>
        <w:t>3</w:t>
      </w:r>
      <w:r w:rsidRPr="00E1748C">
        <w:rPr>
          <w:rFonts w:ascii="Times New Roman" w:hAnsi="Times New Roman" w:hint="eastAsia"/>
        </w:rPr>
        <w:t>、在对高盐废水和卤水进行检测时，盐类对仪器不产生损坏，测量结果不受溶液中盐类的影响</w:t>
      </w:r>
      <w:r>
        <w:rPr>
          <w:rFonts w:ascii="Times New Roman" w:hAnsi="Times New Roman" w:hint="eastAsia"/>
        </w:rPr>
        <w:t>。</w:t>
      </w:r>
    </w:p>
    <w:p w:rsidR="00A71379" w:rsidRPr="00A21A03" w:rsidRDefault="00A71379" w:rsidP="00A71379">
      <w:pPr>
        <w:widowControl/>
        <w:adjustRightInd w:val="0"/>
        <w:snapToGrid w:val="0"/>
        <w:spacing w:line="360" w:lineRule="auto"/>
        <w:jc w:val="left"/>
        <w:rPr>
          <w:rFonts w:ascii="Times New Roman" w:hAnsi="Times New Roman"/>
        </w:rPr>
      </w:pPr>
      <w:r w:rsidRPr="00E1748C">
        <w:rPr>
          <w:rFonts w:ascii="Times New Roman" w:hAnsi="Times New Roman" w:hint="eastAsia"/>
        </w:rPr>
        <w:t>4</w:t>
      </w:r>
      <w:r w:rsidRPr="00E1748C">
        <w:rPr>
          <w:rFonts w:ascii="Times New Roman" w:hAnsi="Times New Roman" w:hint="eastAsia"/>
        </w:rPr>
        <w:t>、在处理高难度的</w:t>
      </w:r>
      <w:r w:rsidRPr="00E1748C">
        <w:rPr>
          <w:rFonts w:ascii="Times New Roman" w:hAnsi="Times New Roman" w:hint="eastAsia"/>
        </w:rPr>
        <w:t>TOC</w:t>
      </w:r>
      <w:r w:rsidRPr="00E1748C">
        <w:rPr>
          <w:rFonts w:ascii="Times New Roman" w:hAnsi="Times New Roman" w:hint="eastAsia"/>
        </w:rPr>
        <w:t>样品（如纤维素和卤水）时，无需增加维护工作，无需额外停机维护。</w:t>
      </w:r>
    </w:p>
    <w:p w:rsidR="00A71379" w:rsidRPr="00A21A03"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1</w:t>
      </w:r>
      <w:r>
        <w:rPr>
          <w:rFonts w:ascii="Times New Roman" w:hAnsi="Times New Roman" w:cs="宋体" w:hint="eastAsia"/>
          <w:kern w:val="0"/>
          <w:szCs w:val="21"/>
        </w:rPr>
        <w:t>、</w:t>
      </w:r>
      <w:r w:rsidRPr="00A853B8">
        <w:rPr>
          <w:rFonts w:ascii="Times New Roman" w:hAnsi="Times New Roman" w:cs="宋体" w:hint="eastAsia"/>
          <w:kern w:val="0"/>
          <w:szCs w:val="21"/>
        </w:rPr>
        <w:t>仪器全自动运行，仪器同时具有“差减法”和“加和法”两种方法测量总有机碳含量</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2</w:t>
      </w:r>
      <w:r>
        <w:rPr>
          <w:rFonts w:ascii="Times New Roman" w:hAnsi="Times New Roman" w:cs="宋体" w:hint="eastAsia"/>
          <w:kern w:val="0"/>
          <w:szCs w:val="21"/>
        </w:rPr>
        <w:t>、</w:t>
      </w:r>
      <w:r w:rsidRPr="00A853B8">
        <w:rPr>
          <w:rFonts w:ascii="Times New Roman" w:hAnsi="Times New Roman" w:cs="宋体" w:hint="eastAsia"/>
          <w:kern w:val="0"/>
          <w:szCs w:val="21"/>
        </w:rPr>
        <w:t>仪器反应器模块，用于将有机物氧化成</w:t>
      </w:r>
      <w:r w:rsidRPr="00A853B8">
        <w:rPr>
          <w:rFonts w:ascii="Times New Roman" w:hAnsi="Times New Roman" w:cs="宋体" w:hint="eastAsia"/>
          <w:kern w:val="0"/>
          <w:szCs w:val="21"/>
        </w:rPr>
        <w:t>CO</w:t>
      </w:r>
      <w:r w:rsidRPr="00A853B8">
        <w:rPr>
          <w:rFonts w:ascii="Times New Roman" w:hAnsi="Times New Roman" w:cs="宋体" w:hint="eastAsia"/>
          <w:kern w:val="0"/>
          <w:szCs w:val="21"/>
          <w:vertAlign w:val="subscript"/>
        </w:rPr>
        <w:t>2</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w:t>
      </w:r>
      <w:r w:rsidRPr="00A853B8">
        <w:rPr>
          <w:rFonts w:ascii="Times New Roman" w:hAnsi="Times New Roman" w:cs="宋体" w:hint="eastAsia"/>
          <w:kern w:val="0"/>
          <w:szCs w:val="21"/>
        </w:rPr>
        <w:t>3</w:t>
      </w:r>
      <w:r>
        <w:rPr>
          <w:rFonts w:ascii="Times New Roman" w:hAnsi="Times New Roman" w:cs="宋体" w:hint="eastAsia"/>
          <w:kern w:val="0"/>
          <w:szCs w:val="21"/>
        </w:rPr>
        <w:t>、</w:t>
      </w:r>
      <w:r w:rsidRPr="00A853B8">
        <w:rPr>
          <w:rFonts w:ascii="Times New Roman" w:hAnsi="Times New Roman" w:cs="宋体" w:hint="eastAsia"/>
          <w:kern w:val="0"/>
          <w:szCs w:val="21"/>
        </w:rPr>
        <w:t>仪器配备可靠的</w:t>
      </w:r>
      <w:r w:rsidRPr="00A853B8">
        <w:rPr>
          <w:rFonts w:ascii="Times New Roman" w:hAnsi="Times New Roman" w:cs="宋体" w:hint="eastAsia"/>
          <w:kern w:val="0"/>
          <w:szCs w:val="21"/>
        </w:rPr>
        <w:t>NDIR</w:t>
      </w:r>
      <w:r w:rsidRPr="00A853B8">
        <w:rPr>
          <w:rFonts w:ascii="Times New Roman" w:hAnsi="Times New Roman" w:cs="宋体" w:hint="eastAsia"/>
          <w:kern w:val="0"/>
          <w:szCs w:val="21"/>
        </w:rPr>
        <w:t>检测技术，可以准确测量样品氧化后的二氧化碳含量</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w:t>
      </w:r>
      <w:r w:rsidRPr="00A853B8">
        <w:rPr>
          <w:rFonts w:ascii="Times New Roman" w:hAnsi="Times New Roman" w:cs="宋体" w:hint="eastAsia"/>
          <w:kern w:val="0"/>
          <w:szCs w:val="21"/>
        </w:rPr>
        <w:t>4</w:t>
      </w:r>
      <w:r>
        <w:rPr>
          <w:rFonts w:ascii="Times New Roman" w:hAnsi="Times New Roman" w:cs="宋体" w:hint="eastAsia"/>
          <w:kern w:val="0"/>
          <w:szCs w:val="21"/>
        </w:rPr>
        <w:t>、</w:t>
      </w:r>
      <w:r w:rsidRPr="00A853B8">
        <w:rPr>
          <w:rFonts w:ascii="Times New Roman" w:hAnsi="Times New Roman" w:cs="宋体" w:hint="eastAsia"/>
          <w:kern w:val="0"/>
          <w:szCs w:val="21"/>
        </w:rPr>
        <w:t>TOC</w:t>
      </w:r>
      <w:r w:rsidRPr="00A853B8">
        <w:rPr>
          <w:rFonts w:ascii="Times New Roman" w:hAnsi="Times New Roman" w:cs="宋体" w:hint="eastAsia"/>
          <w:kern w:val="0"/>
          <w:szCs w:val="21"/>
        </w:rPr>
        <w:t>检测范围：</w:t>
      </w:r>
      <w:r w:rsidRPr="00A853B8">
        <w:rPr>
          <w:rFonts w:ascii="Times New Roman" w:hAnsi="Times New Roman" w:cs="宋体" w:hint="eastAsia"/>
          <w:kern w:val="0"/>
          <w:szCs w:val="21"/>
        </w:rPr>
        <w:t>0.05-50000ppm</w:t>
      </w:r>
      <w:r w:rsidRPr="00A853B8">
        <w:rPr>
          <w:rFonts w:ascii="Times New Roman" w:hAnsi="Times New Roman" w:cs="宋体" w:hint="eastAsia"/>
          <w:kern w:val="0"/>
          <w:szCs w:val="21"/>
        </w:rPr>
        <w:t>，检测限不高于</w:t>
      </w:r>
      <w:r w:rsidRPr="00A853B8">
        <w:rPr>
          <w:rFonts w:ascii="Times New Roman" w:hAnsi="Times New Roman" w:cs="宋体" w:hint="eastAsia"/>
          <w:kern w:val="0"/>
          <w:szCs w:val="21"/>
        </w:rPr>
        <w:t>50ppb</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5</w:t>
      </w:r>
      <w:r>
        <w:rPr>
          <w:rFonts w:ascii="Times New Roman" w:hAnsi="Times New Roman" w:cs="宋体" w:hint="eastAsia"/>
          <w:kern w:val="0"/>
          <w:szCs w:val="21"/>
        </w:rPr>
        <w:t>、</w:t>
      </w:r>
      <w:r w:rsidRPr="00A853B8">
        <w:rPr>
          <w:rFonts w:ascii="Times New Roman" w:hAnsi="Times New Roman" w:cs="宋体" w:hint="eastAsia"/>
          <w:kern w:val="0"/>
          <w:szCs w:val="21"/>
        </w:rPr>
        <w:t>仪器配备样品处理模块</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lastRenderedPageBreak/>
        <w:t>6</w:t>
      </w:r>
      <w:r>
        <w:rPr>
          <w:rFonts w:ascii="Times New Roman" w:hAnsi="Times New Roman" w:cs="宋体" w:hint="eastAsia"/>
          <w:kern w:val="0"/>
          <w:szCs w:val="21"/>
        </w:rPr>
        <w:t>、</w:t>
      </w:r>
      <w:r w:rsidRPr="00A853B8">
        <w:rPr>
          <w:rFonts w:ascii="Times New Roman" w:hAnsi="Times New Roman" w:cs="宋体" w:hint="eastAsia"/>
          <w:kern w:val="0"/>
          <w:szCs w:val="21"/>
        </w:rPr>
        <w:t>仪器配备气体控制模块，控制载气和吹扫气的流量</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7</w:t>
      </w:r>
      <w:r>
        <w:rPr>
          <w:rFonts w:ascii="Times New Roman" w:hAnsi="Times New Roman" w:cs="宋体" w:hint="eastAsia"/>
          <w:kern w:val="0"/>
          <w:szCs w:val="21"/>
        </w:rPr>
        <w:t>、</w:t>
      </w:r>
      <w:r w:rsidRPr="00A853B8">
        <w:rPr>
          <w:rFonts w:ascii="Times New Roman" w:hAnsi="Times New Roman" w:cs="宋体" w:hint="eastAsia"/>
          <w:kern w:val="0"/>
          <w:szCs w:val="21"/>
        </w:rPr>
        <w:t>仪器提供无机碳（</w:t>
      </w:r>
      <w:r w:rsidRPr="00A853B8">
        <w:rPr>
          <w:rFonts w:ascii="Times New Roman" w:hAnsi="Times New Roman" w:cs="宋体" w:hint="eastAsia"/>
          <w:kern w:val="0"/>
          <w:szCs w:val="21"/>
        </w:rPr>
        <w:t>IC</w:t>
      </w:r>
      <w:r w:rsidRPr="00A853B8">
        <w:rPr>
          <w:rFonts w:ascii="Times New Roman" w:hAnsi="Times New Roman" w:cs="宋体" w:hint="eastAsia"/>
          <w:kern w:val="0"/>
          <w:szCs w:val="21"/>
        </w:rPr>
        <w:t>）测量所需的酸剂</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sidRPr="00A853B8">
        <w:rPr>
          <w:rFonts w:ascii="Times New Roman" w:hAnsi="Times New Roman" w:cs="宋体" w:hint="eastAsia"/>
          <w:kern w:val="0"/>
          <w:szCs w:val="21"/>
        </w:rPr>
        <w:t>8</w:t>
      </w:r>
      <w:r>
        <w:rPr>
          <w:rFonts w:ascii="Times New Roman" w:hAnsi="Times New Roman" w:cs="宋体" w:hint="eastAsia"/>
          <w:kern w:val="0"/>
          <w:szCs w:val="21"/>
        </w:rPr>
        <w:t>、</w:t>
      </w:r>
      <w:r w:rsidRPr="00A853B8">
        <w:rPr>
          <w:rFonts w:ascii="Times New Roman" w:hAnsi="Times New Roman" w:cs="宋体" w:hint="eastAsia"/>
          <w:kern w:val="0"/>
          <w:szCs w:val="21"/>
        </w:rPr>
        <w:t>仪器提供各测量范围的校准方法</w:t>
      </w:r>
      <w:r>
        <w:rPr>
          <w:rFonts w:ascii="Times New Roman" w:hAnsi="Times New Roman" w:cs="宋体" w:hint="eastAsia"/>
          <w:kern w:val="0"/>
          <w:szCs w:val="21"/>
        </w:rPr>
        <w:t>。</w:t>
      </w:r>
    </w:p>
    <w:p w:rsidR="00A71379" w:rsidRPr="00A853B8" w:rsidRDefault="00A71379" w:rsidP="00A71379">
      <w:pPr>
        <w:widowControl/>
        <w:adjustRightInd w:val="0"/>
        <w:snapToGrid w:val="0"/>
        <w:spacing w:line="360" w:lineRule="auto"/>
        <w:jc w:val="left"/>
        <w:rPr>
          <w:rFonts w:ascii="Times New Roman" w:hAnsi="Times New Roman" w:cs="宋体"/>
          <w:kern w:val="0"/>
          <w:szCs w:val="21"/>
        </w:rPr>
      </w:pPr>
      <w:r>
        <w:rPr>
          <w:rFonts w:ascii="Times New Roman" w:hAnsi="Times New Roman" w:cs="宋体" w:hint="eastAsia"/>
          <w:kern w:val="0"/>
          <w:szCs w:val="21"/>
        </w:rPr>
        <w:t>9</w:t>
      </w:r>
      <w:r>
        <w:rPr>
          <w:rFonts w:ascii="Times New Roman" w:hAnsi="Times New Roman" w:cs="宋体" w:hint="eastAsia"/>
          <w:kern w:val="0"/>
          <w:szCs w:val="21"/>
        </w:rPr>
        <w:t>、</w:t>
      </w:r>
      <w:r w:rsidRPr="00A853B8">
        <w:rPr>
          <w:rFonts w:ascii="Times New Roman" w:hAnsi="Times New Roman" w:cs="宋体" w:hint="eastAsia"/>
          <w:kern w:val="0"/>
          <w:szCs w:val="21"/>
        </w:rPr>
        <w:t>仪器操作软件支持最新的</w:t>
      </w:r>
      <w:r w:rsidRPr="00A853B8">
        <w:rPr>
          <w:rFonts w:ascii="Times New Roman" w:hAnsi="Times New Roman" w:cs="宋体" w:hint="eastAsia"/>
          <w:kern w:val="0"/>
          <w:szCs w:val="21"/>
        </w:rPr>
        <w:t>Windows 7</w:t>
      </w:r>
      <w:r w:rsidRPr="00A853B8">
        <w:rPr>
          <w:rFonts w:ascii="Times New Roman" w:hAnsi="Times New Roman" w:cs="宋体" w:hint="eastAsia"/>
          <w:kern w:val="0"/>
          <w:szCs w:val="21"/>
        </w:rPr>
        <w:t>或</w:t>
      </w:r>
      <w:r w:rsidRPr="00A853B8">
        <w:rPr>
          <w:rFonts w:ascii="Times New Roman" w:hAnsi="Times New Roman" w:cs="宋体" w:hint="eastAsia"/>
          <w:kern w:val="0"/>
          <w:szCs w:val="21"/>
        </w:rPr>
        <w:t>8</w:t>
      </w:r>
      <w:r w:rsidRPr="00A853B8">
        <w:rPr>
          <w:rFonts w:ascii="Times New Roman" w:hAnsi="Times New Roman" w:cs="宋体" w:hint="eastAsia"/>
          <w:kern w:val="0"/>
          <w:szCs w:val="21"/>
        </w:rPr>
        <w:t>或</w:t>
      </w:r>
      <w:r w:rsidRPr="00A853B8">
        <w:rPr>
          <w:rFonts w:ascii="Times New Roman" w:hAnsi="Times New Roman" w:cs="宋体" w:hint="eastAsia"/>
          <w:kern w:val="0"/>
          <w:szCs w:val="21"/>
        </w:rPr>
        <w:t>10</w:t>
      </w:r>
      <w:r w:rsidRPr="00A853B8">
        <w:rPr>
          <w:rFonts w:ascii="Times New Roman" w:hAnsi="Times New Roman" w:cs="宋体" w:hint="eastAsia"/>
          <w:kern w:val="0"/>
          <w:szCs w:val="21"/>
        </w:rPr>
        <w:t>系统，同时具备实验数据收集及处理功能，支持多种方式导出数据。</w:t>
      </w:r>
    </w:p>
    <w:p w:rsidR="00A71379" w:rsidRPr="00A21A03"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A71379" w:rsidRPr="00A853B8" w:rsidRDefault="00A71379" w:rsidP="00A71379">
      <w:pPr>
        <w:adjustRightInd w:val="0"/>
        <w:snapToGrid w:val="0"/>
        <w:spacing w:line="360" w:lineRule="auto"/>
        <w:rPr>
          <w:rFonts w:ascii="Times New Roman" w:hAnsi="Times New Roman"/>
          <w:kern w:val="0"/>
          <w:szCs w:val="21"/>
        </w:rPr>
      </w:pPr>
      <w:r w:rsidRPr="00A853B8">
        <w:rPr>
          <w:rFonts w:ascii="Times New Roman" w:hAnsi="Times New Roman" w:hint="eastAsia"/>
          <w:kern w:val="0"/>
          <w:szCs w:val="21"/>
        </w:rPr>
        <w:t>1</w:t>
      </w:r>
      <w:r w:rsidRPr="00A853B8">
        <w:rPr>
          <w:rFonts w:ascii="Times New Roman" w:hAnsi="Times New Roman" w:hint="eastAsia"/>
          <w:kern w:val="0"/>
          <w:szCs w:val="21"/>
        </w:rPr>
        <w:t>、总有机碳分析仪</w:t>
      </w:r>
      <w:r w:rsidRPr="00A853B8">
        <w:rPr>
          <w:rFonts w:ascii="Times New Roman" w:hAnsi="Times New Roman" w:hint="eastAsia"/>
          <w:kern w:val="0"/>
          <w:szCs w:val="21"/>
        </w:rPr>
        <w:t>1</w:t>
      </w:r>
      <w:r w:rsidRPr="00A853B8">
        <w:rPr>
          <w:rFonts w:ascii="Times New Roman" w:hAnsi="Times New Roman" w:hint="eastAsia"/>
          <w:kern w:val="0"/>
          <w:szCs w:val="21"/>
        </w:rPr>
        <w:t>套</w:t>
      </w:r>
      <w:r>
        <w:rPr>
          <w:rFonts w:ascii="Times New Roman" w:hAnsi="Times New Roman" w:hint="eastAsia"/>
          <w:kern w:val="0"/>
          <w:szCs w:val="21"/>
        </w:rPr>
        <w:t>。</w:t>
      </w:r>
    </w:p>
    <w:p w:rsidR="00A71379" w:rsidRPr="00A21A03" w:rsidRDefault="00A71379" w:rsidP="00A71379">
      <w:pPr>
        <w:adjustRightInd w:val="0"/>
        <w:snapToGrid w:val="0"/>
        <w:spacing w:line="360" w:lineRule="auto"/>
        <w:rPr>
          <w:rFonts w:ascii="Times New Roman" w:hAnsi="Times New Roman"/>
          <w:kern w:val="0"/>
          <w:szCs w:val="21"/>
        </w:rPr>
      </w:pPr>
      <w:r w:rsidRPr="00A853B8">
        <w:rPr>
          <w:rFonts w:ascii="Times New Roman" w:hAnsi="Times New Roman" w:hint="eastAsia"/>
          <w:kern w:val="0"/>
          <w:szCs w:val="21"/>
        </w:rPr>
        <w:t>2</w:t>
      </w:r>
      <w:r w:rsidRPr="00A853B8">
        <w:rPr>
          <w:rFonts w:ascii="Times New Roman" w:hAnsi="Times New Roman" w:hint="eastAsia"/>
          <w:kern w:val="0"/>
          <w:szCs w:val="21"/>
        </w:rPr>
        <w:t>、气体控制模块</w:t>
      </w:r>
      <w:r w:rsidRPr="00A853B8">
        <w:rPr>
          <w:rFonts w:ascii="Times New Roman" w:hAnsi="Times New Roman" w:hint="eastAsia"/>
          <w:kern w:val="0"/>
          <w:szCs w:val="21"/>
        </w:rPr>
        <w:t>1</w:t>
      </w:r>
      <w:r w:rsidRPr="00A853B8">
        <w:rPr>
          <w:rFonts w:ascii="Times New Roman" w:hAnsi="Times New Roman" w:hint="eastAsia"/>
          <w:kern w:val="0"/>
          <w:szCs w:val="21"/>
        </w:rPr>
        <w:t>套</w:t>
      </w:r>
      <w:r>
        <w:rPr>
          <w:rFonts w:ascii="Times New Roman" w:hAnsi="Times New Roman" w:hint="eastAsia"/>
          <w:kern w:val="0"/>
          <w:szCs w:val="21"/>
        </w:rPr>
        <w:t>。</w:t>
      </w:r>
    </w:p>
    <w:p w:rsidR="00A71379" w:rsidRPr="00A21A03" w:rsidRDefault="00A71379" w:rsidP="00A71379">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A71379" w:rsidRPr="00A21A03" w:rsidRDefault="00A71379" w:rsidP="00A71379">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、供货期：</w:t>
      </w:r>
      <w:r>
        <w:rPr>
          <w:rFonts w:ascii="Times New Roman" w:hAnsi="Times New Roman" w:hint="eastAsia"/>
          <w:kern w:val="0"/>
          <w:szCs w:val="21"/>
        </w:rPr>
        <w:t>3</w:t>
      </w:r>
      <w:r w:rsidRPr="00A21A03">
        <w:rPr>
          <w:rFonts w:ascii="Times New Roman" w:hAnsi="Times New Roman"/>
          <w:kern w:val="0"/>
          <w:szCs w:val="21"/>
        </w:rPr>
        <w:t>个月。</w:t>
      </w:r>
    </w:p>
    <w:p w:rsidR="00A71379" w:rsidRDefault="00A71379" w:rsidP="00A71379">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kern w:val="0"/>
          <w:szCs w:val="21"/>
        </w:rPr>
        <w:t>2</w:t>
      </w:r>
      <w:r w:rsidRPr="00A21A03">
        <w:rPr>
          <w:rFonts w:ascii="Times New Roman" w:hAnsi="Times New Roman"/>
          <w:kern w:val="0"/>
          <w:szCs w:val="21"/>
        </w:rPr>
        <w:t>、质保期：</w:t>
      </w:r>
      <w:r>
        <w:rPr>
          <w:rFonts w:ascii="Times New Roman" w:hAnsi="Times New Roman" w:hint="eastAsia"/>
          <w:kern w:val="0"/>
          <w:szCs w:val="21"/>
        </w:rPr>
        <w:t>1</w:t>
      </w:r>
      <w:r>
        <w:rPr>
          <w:rFonts w:ascii="Times New Roman" w:hAnsi="Times New Roman" w:hint="eastAsia"/>
          <w:kern w:val="0"/>
          <w:szCs w:val="21"/>
        </w:rPr>
        <w:t>年</w:t>
      </w:r>
      <w:r w:rsidRPr="00DE3D4F">
        <w:rPr>
          <w:rFonts w:ascii="Times New Roman" w:hAnsi="Times New Roman" w:hint="eastAsia"/>
          <w:kern w:val="0"/>
          <w:szCs w:val="21"/>
        </w:rPr>
        <w:t>。在保质期内如出现仪器运行不正常，供货方将无偿提供服务。人为因素除外。</w:t>
      </w:r>
    </w:p>
    <w:p w:rsidR="00D9079B" w:rsidRDefault="00A71379" w:rsidP="00A71379">
      <w:pPr>
        <w:widowControl/>
        <w:spacing w:line="360" w:lineRule="auto"/>
        <w:jc w:val="left"/>
        <w:rPr>
          <w:rFonts w:ascii="Times New Roman" w:hAnsi="Times New Roman"/>
          <w:b/>
          <w:kern w:val="0"/>
          <w:sz w:val="28"/>
          <w:szCs w:val="28"/>
        </w:rPr>
      </w:pPr>
      <w:r w:rsidRPr="00A853B8">
        <w:rPr>
          <w:rFonts w:ascii="Times New Roman" w:hAnsi="Times New Roman"/>
        </w:rPr>
        <w:t>3</w:t>
      </w:r>
      <w:r w:rsidRPr="00A853B8">
        <w:rPr>
          <w:rFonts w:ascii="Times New Roman" w:hAnsi="Times New Roman"/>
        </w:rPr>
        <w:t>、</w:t>
      </w:r>
      <w:r>
        <w:rPr>
          <w:rFonts w:ascii="Arial" w:hAnsi="Arial" w:cs="Arial" w:hint="eastAsia"/>
        </w:rPr>
        <w:t>培训：提供</w:t>
      </w:r>
      <w:r w:rsidRPr="00A33549">
        <w:rPr>
          <w:rFonts w:ascii="Arial" w:hAnsi="Arial" w:cs="Arial"/>
        </w:rPr>
        <w:t>免费提供技术培训，</w:t>
      </w:r>
      <w:r>
        <w:rPr>
          <w:rFonts w:ascii="Arial" w:hAnsi="Arial" w:cs="Arial" w:hint="eastAsia"/>
        </w:rPr>
        <w:t>确保用户操作人员能正常使用仪器，</w:t>
      </w:r>
      <w:r w:rsidRPr="00A33549">
        <w:rPr>
          <w:rFonts w:ascii="Arial" w:hAnsi="Arial" w:cs="Arial"/>
        </w:rPr>
        <w:t>培训的时间由双方商定。</w:t>
      </w:r>
    </w:p>
    <w:p w:rsidR="00D9079B" w:rsidRDefault="00D9079B" w:rsidP="00D9079B">
      <w:pPr>
        <w:widowControl/>
        <w:spacing w:line="360" w:lineRule="auto"/>
        <w:jc w:val="left"/>
        <w:rPr>
          <w:rFonts w:ascii="Times New Roman" w:hAnsi="Times New Roman"/>
          <w:b/>
          <w:kern w:val="0"/>
          <w:sz w:val="28"/>
          <w:szCs w:val="28"/>
        </w:rPr>
      </w:pPr>
    </w:p>
    <w:p w:rsidR="00A71379" w:rsidRPr="00A21A03" w:rsidRDefault="00A71379" w:rsidP="00A71379">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包三</w:t>
      </w:r>
      <w:r>
        <w:rPr>
          <w:rFonts w:ascii="Times New Roman" w:hAnsi="Times New Roman" w:hint="eastAsia"/>
          <w:b/>
          <w:kern w:val="0"/>
          <w:sz w:val="28"/>
          <w:szCs w:val="28"/>
        </w:rPr>
        <w:t xml:space="preserve">  </w:t>
      </w:r>
      <w:r>
        <w:rPr>
          <w:rFonts w:ascii="Times New Roman" w:hAnsi="Times New Roman" w:hint="eastAsia"/>
          <w:b/>
          <w:kern w:val="0"/>
          <w:sz w:val="28"/>
          <w:szCs w:val="28"/>
        </w:rPr>
        <w:t>通风橱</w:t>
      </w:r>
      <w:r w:rsidRPr="00A21A03">
        <w:rPr>
          <w:rFonts w:ascii="Times New Roman" w:hAnsi="Times New Roman"/>
          <w:b/>
          <w:kern w:val="0"/>
          <w:sz w:val="28"/>
          <w:szCs w:val="28"/>
        </w:rPr>
        <w:t>（</w:t>
      </w:r>
      <w:r>
        <w:rPr>
          <w:rFonts w:ascii="Times New Roman" w:hAnsi="Times New Roman" w:hint="eastAsia"/>
          <w:b/>
          <w:kern w:val="0"/>
          <w:sz w:val="28"/>
          <w:szCs w:val="28"/>
        </w:rPr>
        <w:t>4</w:t>
      </w:r>
      <w:r>
        <w:rPr>
          <w:rFonts w:ascii="Times New Roman" w:hAnsi="Times New Roman" w:hint="eastAsia"/>
          <w:b/>
          <w:kern w:val="0"/>
          <w:sz w:val="28"/>
          <w:szCs w:val="28"/>
        </w:rPr>
        <w:t>套</w:t>
      </w:r>
      <w:r w:rsidRPr="00A21A03">
        <w:rPr>
          <w:rFonts w:ascii="Times New Roman" w:hAnsi="Times New Roman"/>
          <w:b/>
          <w:kern w:val="0"/>
          <w:sz w:val="28"/>
          <w:szCs w:val="28"/>
        </w:rPr>
        <w:t>）</w:t>
      </w:r>
    </w:p>
    <w:p w:rsidR="00A71379" w:rsidRPr="00A21A03"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sidRPr="00CE7E4F">
        <w:rPr>
          <w:rFonts w:ascii="Times New Roman" w:hAnsi="Times New Roman" w:hint="eastAsia"/>
          <w:kern w:val="0"/>
          <w:szCs w:val="21"/>
        </w:rPr>
        <w:t>1</w:t>
      </w:r>
      <w:r>
        <w:rPr>
          <w:rFonts w:ascii="Times New Roman" w:hAnsi="Times New Roman" w:hint="eastAsia"/>
          <w:kern w:val="0"/>
          <w:szCs w:val="21"/>
        </w:rPr>
        <w:t>、</w:t>
      </w:r>
      <w:r w:rsidRPr="00CE7E4F">
        <w:rPr>
          <w:rFonts w:ascii="Times New Roman" w:hAnsi="Times New Roman" w:hint="eastAsia"/>
          <w:kern w:val="0"/>
          <w:szCs w:val="21"/>
        </w:rPr>
        <w:t>释放功能</w:t>
      </w:r>
      <w:r>
        <w:rPr>
          <w:rFonts w:ascii="Times New Roman" w:hAnsi="Times New Roman" w:hint="eastAsia"/>
          <w:kern w:val="0"/>
          <w:szCs w:val="21"/>
        </w:rPr>
        <w:t>：</w:t>
      </w:r>
      <w:r w:rsidRPr="00CE7E4F">
        <w:rPr>
          <w:rFonts w:ascii="Times New Roman" w:hAnsi="Times New Roman" w:hint="eastAsia"/>
          <w:kern w:val="0"/>
          <w:szCs w:val="21"/>
        </w:rPr>
        <w:t>应具备将通风</w:t>
      </w:r>
      <w:proofErr w:type="gramStart"/>
      <w:r w:rsidRPr="00CE7E4F">
        <w:rPr>
          <w:rFonts w:ascii="Times New Roman" w:hAnsi="Times New Roman" w:hint="eastAsia"/>
          <w:kern w:val="0"/>
          <w:szCs w:val="21"/>
        </w:rPr>
        <w:t>柜内部</w:t>
      </w:r>
      <w:proofErr w:type="gramEnd"/>
      <w:r w:rsidRPr="00CE7E4F">
        <w:rPr>
          <w:rFonts w:ascii="Times New Roman" w:hAnsi="Times New Roman" w:hint="eastAsia"/>
          <w:kern w:val="0"/>
          <w:szCs w:val="21"/>
        </w:rPr>
        <w:t>产生的有害气体用吸收柜外气体的方式，使其稀释后排除室外的机构。</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CE7E4F">
        <w:rPr>
          <w:rFonts w:ascii="Times New Roman" w:hAnsi="Times New Roman" w:hint="eastAsia"/>
          <w:kern w:val="0"/>
          <w:szCs w:val="21"/>
        </w:rPr>
        <w:t>不倒流功能</w:t>
      </w:r>
      <w:r>
        <w:rPr>
          <w:rFonts w:ascii="Times New Roman" w:hAnsi="Times New Roman" w:hint="eastAsia"/>
          <w:kern w:val="0"/>
          <w:szCs w:val="21"/>
        </w:rPr>
        <w:t>：</w:t>
      </w:r>
      <w:r w:rsidRPr="00CE7E4F">
        <w:rPr>
          <w:rFonts w:ascii="Times New Roman" w:hAnsi="Times New Roman" w:hint="eastAsia"/>
          <w:kern w:val="0"/>
          <w:szCs w:val="21"/>
        </w:rPr>
        <w:t>应具有在通风</w:t>
      </w:r>
      <w:proofErr w:type="gramStart"/>
      <w:r w:rsidRPr="00CE7E4F">
        <w:rPr>
          <w:rFonts w:ascii="Times New Roman" w:hAnsi="Times New Roman" w:hint="eastAsia"/>
          <w:kern w:val="0"/>
          <w:szCs w:val="21"/>
        </w:rPr>
        <w:t>柜内部</w:t>
      </w:r>
      <w:proofErr w:type="gramEnd"/>
      <w:r w:rsidRPr="00CE7E4F">
        <w:rPr>
          <w:rFonts w:ascii="Times New Roman" w:hAnsi="Times New Roman" w:hint="eastAsia"/>
          <w:kern w:val="0"/>
          <w:szCs w:val="21"/>
        </w:rPr>
        <w:t>由排风机产生的气流将有害气体从通风柜内部</w:t>
      </w:r>
      <w:proofErr w:type="gramStart"/>
      <w:r w:rsidRPr="00CE7E4F">
        <w:rPr>
          <w:rFonts w:ascii="Times New Roman" w:hAnsi="Times New Roman" w:hint="eastAsia"/>
          <w:kern w:val="0"/>
          <w:szCs w:val="21"/>
        </w:rPr>
        <w:t>不</w:t>
      </w:r>
      <w:proofErr w:type="gramEnd"/>
      <w:r w:rsidRPr="00CE7E4F">
        <w:rPr>
          <w:rFonts w:ascii="Times New Roman" w:hAnsi="Times New Roman" w:hint="eastAsia"/>
          <w:kern w:val="0"/>
          <w:szCs w:val="21"/>
        </w:rPr>
        <w:t>反向流进室内的功能。为确保这一功能的实现，一台通风柜与一台通风机用单一管道连接是最好的方法，不能用单一管道连接的，也只限于同层同一房间的可并连，通风机尽可能安装在管道的末端</w:t>
      </w:r>
      <w:r w:rsidRPr="00CE7E4F">
        <w:rPr>
          <w:rFonts w:ascii="Times New Roman" w:hAnsi="Times New Roman" w:hint="eastAsia"/>
          <w:kern w:val="0"/>
          <w:szCs w:val="21"/>
        </w:rPr>
        <w:t>(</w:t>
      </w:r>
      <w:r w:rsidRPr="00CE7E4F">
        <w:rPr>
          <w:rFonts w:ascii="Times New Roman" w:hAnsi="Times New Roman" w:hint="eastAsia"/>
          <w:kern w:val="0"/>
          <w:szCs w:val="21"/>
        </w:rPr>
        <w:t>或层顶处</w:t>
      </w:r>
      <w:r w:rsidRPr="00CE7E4F">
        <w:rPr>
          <w:rFonts w:ascii="Times New Roman" w:hAnsi="Times New Roman" w:hint="eastAsia"/>
          <w:kern w:val="0"/>
          <w:szCs w:val="21"/>
        </w:rPr>
        <w:t>)</w:t>
      </w:r>
      <w:r w:rsidRPr="00CE7E4F">
        <w:rPr>
          <w:rFonts w:ascii="Times New Roman" w:hAnsi="Times New Roman" w:hint="eastAsia"/>
          <w:kern w:val="0"/>
          <w:szCs w:val="21"/>
        </w:rPr>
        <w:t>。</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CE7E4F">
        <w:rPr>
          <w:rFonts w:ascii="Times New Roman" w:hAnsi="Times New Roman" w:hint="eastAsia"/>
          <w:kern w:val="0"/>
          <w:szCs w:val="21"/>
        </w:rPr>
        <w:t>隔离功能</w:t>
      </w:r>
      <w:r>
        <w:rPr>
          <w:rFonts w:ascii="Times New Roman" w:hAnsi="Times New Roman" w:hint="eastAsia"/>
          <w:kern w:val="0"/>
          <w:szCs w:val="21"/>
        </w:rPr>
        <w:t>：</w:t>
      </w:r>
      <w:r w:rsidRPr="00CE7E4F">
        <w:rPr>
          <w:rFonts w:ascii="Times New Roman" w:hAnsi="Times New Roman" w:hint="eastAsia"/>
          <w:kern w:val="0"/>
          <w:szCs w:val="21"/>
        </w:rPr>
        <w:t>在通风柜前面应具用不滑动的玻璃视窗将通风柜内外进行分隔。</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CE7E4F">
        <w:rPr>
          <w:rFonts w:ascii="Times New Roman" w:hAnsi="Times New Roman" w:hint="eastAsia"/>
          <w:kern w:val="0"/>
          <w:szCs w:val="21"/>
        </w:rPr>
        <w:t>补充功能</w:t>
      </w:r>
      <w:r>
        <w:rPr>
          <w:rFonts w:ascii="Times New Roman" w:hAnsi="Times New Roman" w:hint="eastAsia"/>
          <w:kern w:val="0"/>
          <w:szCs w:val="21"/>
        </w:rPr>
        <w:t>：</w:t>
      </w:r>
      <w:r w:rsidRPr="00CE7E4F">
        <w:rPr>
          <w:rFonts w:ascii="Times New Roman" w:hAnsi="Times New Roman" w:hint="eastAsia"/>
          <w:kern w:val="0"/>
          <w:szCs w:val="21"/>
        </w:rPr>
        <w:t>应具有在排出有害气体时，从通风柜外吸入空气的通道或替代装置。</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CE7E4F">
        <w:rPr>
          <w:rFonts w:ascii="Times New Roman" w:hAnsi="Times New Roman" w:hint="eastAsia"/>
          <w:kern w:val="0"/>
          <w:szCs w:val="21"/>
        </w:rPr>
        <w:t>实验室排风的尾气处理装置</w:t>
      </w:r>
      <w:r>
        <w:rPr>
          <w:rFonts w:ascii="Times New Roman" w:hAnsi="Times New Roman" w:hint="eastAsia"/>
          <w:kern w:val="0"/>
          <w:szCs w:val="21"/>
        </w:rPr>
        <w:t>：</w:t>
      </w:r>
      <w:r w:rsidRPr="00CE7E4F">
        <w:rPr>
          <w:rFonts w:ascii="Times New Roman" w:hAnsi="Times New Roman" w:hint="eastAsia"/>
          <w:kern w:val="0"/>
          <w:szCs w:val="21"/>
        </w:rPr>
        <w:t>通过物理吸附使处理后的废气净化标准符合或高于国家制定的现行标准和规范。</w:t>
      </w:r>
    </w:p>
    <w:p w:rsidR="00A71379" w:rsidRPr="00CE7E4F" w:rsidRDefault="00A71379" w:rsidP="00A71379">
      <w:pPr>
        <w:widowControl/>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6</w:t>
      </w:r>
      <w:r>
        <w:rPr>
          <w:rFonts w:ascii="Times New Roman" w:hAnsi="Times New Roman" w:hint="eastAsia"/>
          <w:kern w:val="0"/>
          <w:szCs w:val="21"/>
        </w:rPr>
        <w:t>、</w:t>
      </w:r>
      <w:r w:rsidRPr="00CE7E4F">
        <w:rPr>
          <w:rFonts w:ascii="Times New Roman" w:hAnsi="Times New Roman" w:hint="eastAsia"/>
          <w:kern w:val="0"/>
          <w:szCs w:val="21"/>
        </w:rPr>
        <w:t>每台通风柜能够单独开启和关闭；每台</w:t>
      </w:r>
      <w:proofErr w:type="gramStart"/>
      <w:r w:rsidRPr="00CE7E4F">
        <w:rPr>
          <w:rFonts w:ascii="Times New Roman" w:hAnsi="Times New Roman" w:hint="eastAsia"/>
          <w:kern w:val="0"/>
          <w:szCs w:val="21"/>
        </w:rPr>
        <w:t>通风柜排风时</w:t>
      </w:r>
      <w:proofErr w:type="gramEnd"/>
      <w:r w:rsidRPr="00CE7E4F">
        <w:rPr>
          <w:rFonts w:ascii="Times New Roman" w:hAnsi="Times New Roman" w:hint="eastAsia"/>
          <w:kern w:val="0"/>
          <w:szCs w:val="21"/>
        </w:rPr>
        <w:t>不能有串味现象产生；通风柜的柜门半开状态下，面风速要在</w:t>
      </w:r>
      <w:r w:rsidRPr="00CE7E4F">
        <w:rPr>
          <w:rFonts w:ascii="Times New Roman" w:hAnsi="Times New Roman" w:hint="eastAsia"/>
          <w:kern w:val="0"/>
          <w:szCs w:val="21"/>
        </w:rPr>
        <w:t>0.5m/s</w:t>
      </w:r>
      <w:r w:rsidRPr="00CE7E4F">
        <w:rPr>
          <w:rFonts w:ascii="Times New Roman" w:hAnsi="Times New Roman" w:hint="eastAsia"/>
          <w:kern w:val="0"/>
          <w:szCs w:val="21"/>
        </w:rPr>
        <w:t>以上；排风时实验室内噪音要小于</w:t>
      </w:r>
      <w:r w:rsidRPr="00CE7E4F">
        <w:rPr>
          <w:rFonts w:ascii="Times New Roman" w:hAnsi="Times New Roman" w:hint="eastAsia"/>
          <w:kern w:val="0"/>
          <w:szCs w:val="21"/>
        </w:rPr>
        <w:t>65</w:t>
      </w:r>
      <w:r w:rsidRPr="00CE7E4F">
        <w:rPr>
          <w:rFonts w:ascii="Times New Roman" w:hAnsi="Times New Roman" w:hint="eastAsia"/>
          <w:kern w:val="0"/>
          <w:szCs w:val="21"/>
        </w:rPr>
        <w:t>分贝；</w:t>
      </w:r>
    </w:p>
    <w:p w:rsidR="00A71379" w:rsidRPr="00293CB8" w:rsidRDefault="00A71379" w:rsidP="00A71379">
      <w:pPr>
        <w:widowControl/>
        <w:adjustRightInd w:val="0"/>
        <w:snapToGrid w:val="0"/>
        <w:spacing w:line="360" w:lineRule="auto"/>
        <w:jc w:val="left"/>
        <w:rPr>
          <w:rFonts w:ascii="Times New Roman" w:hAnsi="Times New Roman"/>
        </w:rPr>
      </w:pPr>
      <w:r>
        <w:rPr>
          <w:rFonts w:ascii="Times New Roman" w:hAnsi="Times New Roman" w:hint="eastAsia"/>
          <w:kern w:val="0"/>
          <w:szCs w:val="21"/>
        </w:rPr>
        <w:t>7</w:t>
      </w:r>
      <w:r>
        <w:rPr>
          <w:rFonts w:ascii="Times New Roman" w:hAnsi="Times New Roman" w:hint="eastAsia"/>
          <w:kern w:val="0"/>
          <w:szCs w:val="21"/>
        </w:rPr>
        <w:t>、</w:t>
      </w:r>
      <w:r w:rsidRPr="00CE7E4F">
        <w:rPr>
          <w:rFonts w:ascii="Times New Roman" w:hAnsi="Times New Roman" w:hint="eastAsia"/>
          <w:kern w:val="0"/>
          <w:szCs w:val="21"/>
        </w:rPr>
        <w:t>其他设备用于普通化学实验及光学实验，上下水和用电符合一般实验需要。</w:t>
      </w:r>
    </w:p>
    <w:p w:rsidR="00A71379" w:rsidRPr="00293CB8"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通风柜系统</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lastRenderedPageBreak/>
        <w:t>1</w:t>
      </w:r>
      <w:r w:rsidRPr="00CE7E4F">
        <w:rPr>
          <w:rFonts w:ascii="Times New Roman" w:hAnsi="Times New Roman" w:hint="eastAsia"/>
          <w:kern w:val="0"/>
          <w:szCs w:val="21"/>
        </w:rPr>
        <w:t>、单个通风柜尺寸不小于</w:t>
      </w:r>
      <w:r w:rsidRPr="00CE7E4F">
        <w:rPr>
          <w:rFonts w:ascii="Times New Roman" w:hAnsi="Times New Roman" w:hint="eastAsia"/>
          <w:kern w:val="0"/>
          <w:szCs w:val="21"/>
        </w:rPr>
        <w:t>1800mm*850mm*2350mm</w:t>
      </w:r>
      <w:r w:rsidRPr="00CE7E4F">
        <w:rPr>
          <w:rFonts w:ascii="Times New Roman" w:hAnsi="Times New Roman" w:hint="eastAsia"/>
          <w:kern w:val="0"/>
          <w:szCs w:val="21"/>
        </w:rPr>
        <w:t>，整体通风柜台面采用厚度</w:t>
      </w:r>
      <w:r>
        <w:rPr>
          <w:rFonts w:ascii="Times New Roman" w:hAnsi="Times New Roman" w:hint="eastAsia"/>
          <w:kern w:val="0"/>
          <w:szCs w:val="21"/>
        </w:rPr>
        <w:t>约</w:t>
      </w:r>
      <w:r w:rsidRPr="00CE7E4F">
        <w:rPr>
          <w:rFonts w:ascii="Times New Roman" w:hAnsi="Times New Roman" w:hint="eastAsia"/>
          <w:kern w:val="0"/>
          <w:szCs w:val="21"/>
        </w:rPr>
        <w:t>为</w:t>
      </w:r>
      <w:r w:rsidRPr="00CE7E4F">
        <w:rPr>
          <w:rFonts w:ascii="Times New Roman" w:hAnsi="Times New Roman" w:hint="eastAsia"/>
          <w:kern w:val="0"/>
          <w:szCs w:val="21"/>
        </w:rPr>
        <w:t>25mm</w:t>
      </w:r>
      <w:r w:rsidRPr="00CE7E4F">
        <w:rPr>
          <w:rFonts w:ascii="Times New Roman" w:hAnsi="Times New Roman" w:hint="eastAsia"/>
          <w:kern w:val="0"/>
          <w:szCs w:val="21"/>
        </w:rPr>
        <w:t>高温烧制一体成型阴水边实验室工业陶瓷台面，耐强腐蚀，耐</w:t>
      </w:r>
      <w:r w:rsidRPr="00CE7E4F">
        <w:rPr>
          <w:rFonts w:ascii="Times New Roman" w:hAnsi="Times New Roman" w:hint="eastAsia"/>
          <w:kern w:val="0"/>
          <w:szCs w:val="21"/>
        </w:rPr>
        <w:t>1350</w:t>
      </w:r>
      <w:r w:rsidRPr="00CE7E4F">
        <w:rPr>
          <w:rFonts w:ascii="Times New Roman" w:hAnsi="Times New Roman" w:hint="eastAsia"/>
          <w:kern w:val="0"/>
          <w:szCs w:val="21"/>
        </w:rPr>
        <w:t>度以上高温。须提供国家化学建筑材料测试中心出具的耐强腐蚀检测报告，检测标准为</w:t>
      </w:r>
      <w:r w:rsidRPr="00CE7E4F">
        <w:rPr>
          <w:rFonts w:ascii="Times New Roman" w:hAnsi="Times New Roman" w:hint="eastAsia"/>
          <w:kern w:val="0"/>
          <w:szCs w:val="21"/>
        </w:rPr>
        <w:t>GB/T17657-2013</w:t>
      </w:r>
      <w:r w:rsidRPr="00CE7E4F">
        <w:rPr>
          <w:rFonts w:ascii="Times New Roman" w:hAnsi="Times New Roman" w:hint="eastAsia"/>
          <w:kern w:val="0"/>
          <w:szCs w:val="21"/>
        </w:rPr>
        <w:t>，为</w:t>
      </w:r>
      <w:r w:rsidRPr="00CE7E4F">
        <w:rPr>
          <w:rFonts w:ascii="Times New Roman" w:hAnsi="Times New Roman" w:hint="eastAsia"/>
          <w:kern w:val="0"/>
          <w:szCs w:val="21"/>
        </w:rPr>
        <w:t>4.41</w:t>
      </w:r>
      <w:r w:rsidRPr="00CE7E4F">
        <w:rPr>
          <w:rFonts w:ascii="Times New Roman" w:hAnsi="Times New Roman" w:hint="eastAsia"/>
          <w:kern w:val="0"/>
          <w:szCs w:val="21"/>
        </w:rPr>
        <w:t>表面耐污染性能测定中室温</w:t>
      </w:r>
      <w:r w:rsidRPr="00CE7E4F">
        <w:rPr>
          <w:rFonts w:ascii="Times New Roman" w:hAnsi="Times New Roman" w:hint="eastAsia"/>
          <w:kern w:val="0"/>
          <w:szCs w:val="21"/>
        </w:rPr>
        <w:t>24h</w:t>
      </w:r>
      <w:r w:rsidRPr="00CE7E4F">
        <w:rPr>
          <w:rFonts w:ascii="Times New Roman" w:hAnsi="Times New Roman" w:hint="eastAsia"/>
          <w:kern w:val="0"/>
          <w:szCs w:val="21"/>
        </w:rPr>
        <w:t>测试条件，报告中应至少包含有：</w:t>
      </w:r>
      <w:r w:rsidRPr="00CE7E4F">
        <w:rPr>
          <w:rFonts w:ascii="Times New Roman" w:hAnsi="Times New Roman" w:hint="eastAsia"/>
          <w:kern w:val="0"/>
          <w:szCs w:val="21"/>
        </w:rPr>
        <w:t>65%</w:t>
      </w:r>
      <w:r w:rsidRPr="00CE7E4F">
        <w:rPr>
          <w:rFonts w:ascii="Times New Roman" w:hAnsi="Times New Roman" w:hint="eastAsia"/>
          <w:kern w:val="0"/>
          <w:szCs w:val="21"/>
        </w:rPr>
        <w:t>硝酸、</w:t>
      </w:r>
      <w:r w:rsidRPr="00CE7E4F">
        <w:rPr>
          <w:rFonts w:ascii="Times New Roman" w:hAnsi="Times New Roman" w:hint="eastAsia"/>
          <w:kern w:val="0"/>
          <w:szCs w:val="21"/>
        </w:rPr>
        <w:t>98%</w:t>
      </w:r>
      <w:r w:rsidRPr="00CE7E4F">
        <w:rPr>
          <w:rFonts w:ascii="Times New Roman" w:hAnsi="Times New Roman" w:hint="eastAsia"/>
          <w:kern w:val="0"/>
          <w:szCs w:val="21"/>
        </w:rPr>
        <w:t>浓硫酸、</w:t>
      </w:r>
      <w:r w:rsidRPr="00CE7E4F">
        <w:rPr>
          <w:rFonts w:ascii="Times New Roman" w:hAnsi="Times New Roman" w:hint="eastAsia"/>
          <w:kern w:val="0"/>
          <w:szCs w:val="21"/>
        </w:rPr>
        <w:t>37%</w:t>
      </w:r>
      <w:r w:rsidRPr="00CE7E4F">
        <w:rPr>
          <w:rFonts w:ascii="Times New Roman" w:hAnsi="Times New Roman" w:hint="eastAsia"/>
          <w:kern w:val="0"/>
          <w:szCs w:val="21"/>
        </w:rPr>
        <w:t>盐酸、乙酸乙酯、</w:t>
      </w:r>
      <w:r w:rsidRPr="00CE7E4F">
        <w:rPr>
          <w:rFonts w:ascii="Times New Roman" w:hAnsi="Times New Roman" w:hint="eastAsia"/>
          <w:kern w:val="0"/>
          <w:szCs w:val="21"/>
        </w:rPr>
        <w:t>65%</w:t>
      </w:r>
      <w:r w:rsidRPr="00CE7E4F">
        <w:rPr>
          <w:rFonts w:ascii="Times New Roman" w:hAnsi="Times New Roman" w:hint="eastAsia"/>
          <w:kern w:val="0"/>
          <w:szCs w:val="21"/>
        </w:rPr>
        <w:t>氢氧化钾、甲苯、丙酮、王水、硫化钠饱和液、硼氢化钠、</w:t>
      </w:r>
      <w:r w:rsidRPr="00CE7E4F">
        <w:rPr>
          <w:rFonts w:ascii="Times New Roman" w:hAnsi="Times New Roman" w:hint="eastAsia"/>
          <w:kern w:val="0"/>
          <w:szCs w:val="21"/>
        </w:rPr>
        <w:t>90%</w:t>
      </w:r>
      <w:r w:rsidRPr="00CE7E4F">
        <w:rPr>
          <w:rFonts w:ascii="Times New Roman" w:hAnsi="Times New Roman" w:hint="eastAsia"/>
          <w:kern w:val="0"/>
          <w:szCs w:val="21"/>
        </w:rPr>
        <w:t>高氯酸、高锰酸钾、铬酸、醋酸乙酯、甲酚红、</w:t>
      </w:r>
      <w:r w:rsidRPr="00CE7E4F">
        <w:rPr>
          <w:rFonts w:ascii="Times New Roman" w:hAnsi="Times New Roman" w:hint="eastAsia"/>
          <w:kern w:val="0"/>
          <w:szCs w:val="21"/>
        </w:rPr>
        <w:t>85%</w:t>
      </w:r>
      <w:r w:rsidRPr="00CE7E4F">
        <w:rPr>
          <w:rFonts w:ascii="Times New Roman" w:hAnsi="Times New Roman" w:hint="eastAsia"/>
          <w:kern w:val="0"/>
          <w:szCs w:val="21"/>
        </w:rPr>
        <w:t>磷酸，且检测结果必须为</w:t>
      </w:r>
      <w:r w:rsidRPr="00CE7E4F">
        <w:rPr>
          <w:rFonts w:ascii="Times New Roman" w:hAnsi="Times New Roman" w:hint="eastAsia"/>
          <w:kern w:val="0"/>
          <w:szCs w:val="21"/>
        </w:rPr>
        <w:t>5</w:t>
      </w:r>
      <w:r w:rsidRPr="00CE7E4F">
        <w:rPr>
          <w:rFonts w:ascii="Times New Roman" w:hAnsi="Times New Roman" w:hint="eastAsia"/>
          <w:kern w:val="0"/>
          <w:szCs w:val="21"/>
        </w:rPr>
        <w:t>级；须提供</w:t>
      </w:r>
      <w:r w:rsidRPr="00CE7E4F">
        <w:rPr>
          <w:rFonts w:ascii="Times New Roman" w:hAnsi="Times New Roman" w:hint="eastAsia"/>
          <w:kern w:val="0"/>
          <w:szCs w:val="21"/>
        </w:rPr>
        <w:t>CTI</w:t>
      </w:r>
      <w:r w:rsidRPr="00CE7E4F">
        <w:rPr>
          <w:rFonts w:ascii="Times New Roman" w:hAnsi="Times New Roman" w:hint="eastAsia"/>
          <w:kern w:val="0"/>
          <w:szCs w:val="21"/>
        </w:rPr>
        <w:t>出具的测试项目为“放射性核素（</w:t>
      </w:r>
      <w:r w:rsidRPr="00CE7E4F">
        <w:rPr>
          <w:rFonts w:ascii="Times New Roman" w:hAnsi="Times New Roman" w:hint="eastAsia"/>
          <w:kern w:val="0"/>
          <w:szCs w:val="21"/>
        </w:rPr>
        <w:t>A</w:t>
      </w:r>
      <w:r w:rsidRPr="00CE7E4F">
        <w:rPr>
          <w:rFonts w:ascii="Times New Roman" w:hAnsi="Times New Roman" w:hint="eastAsia"/>
          <w:kern w:val="0"/>
          <w:szCs w:val="21"/>
        </w:rPr>
        <w:t>类装饰装修材料）”的检测报告，测试结果为内照射指数</w:t>
      </w:r>
      <w:r w:rsidRPr="00CE7E4F">
        <w:rPr>
          <w:rFonts w:ascii="Times New Roman" w:hAnsi="Times New Roman" w:hint="eastAsia"/>
          <w:kern w:val="0"/>
          <w:szCs w:val="21"/>
        </w:rPr>
        <w:t>0.4</w:t>
      </w:r>
      <w:r w:rsidRPr="00CE7E4F">
        <w:rPr>
          <w:rFonts w:ascii="Times New Roman" w:hAnsi="Times New Roman" w:hint="eastAsia"/>
          <w:kern w:val="0"/>
          <w:szCs w:val="21"/>
        </w:rPr>
        <w:t>，外照射指数</w:t>
      </w:r>
      <w:r w:rsidRPr="00CE7E4F">
        <w:rPr>
          <w:rFonts w:ascii="Times New Roman" w:hAnsi="Times New Roman" w:hint="eastAsia"/>
          <w:kern w:val="0"/>
          <w:szCs w:val="21"/>
        </w:rPr>
        <w:t>1.0</w:t>
      </w:r>
      <w:r w:rsidRPr="00CE7E4F">
        <w:rPr>
          <w:rFonts w:ascii="Times New Roman" w:hAnsi="Times New Roman" w:hint="eastAsia"/>
          <w:kern w:val="0"/>
          <w:szCs w:val="21"/>
        </w:rPr>
        <w:t>，结果为合格；须提供</w:t>
      </w:r>
      <w:r w:rsidRPr="00CE7E4F">
        <w:rPr>
          <w:rFonts w:ascii="Times New Roman" w:hAnsi="Times New Roman" w:hint="eastAsia"/>
          <w:kern w:val="0"/>
          <w:szCs w:val="21"/>
        </w:rPr>
        <w:t>SGS</w:t>
      </w:r>
      <w:r w:rsidRPr="00CE7E4F">
        <w:rPr>
          <w:rFonts w:ascii="Times New Roman" w:hAnsi="Times New Roman" w:hint="eastAsia"/>
          <w:kern w:val="0"/>
          <w:szCs w:val="21"/>
        </w:rPr>
        <w:t>出具</w:t>
      </w:r>
      <w:r w:rsidRPr="00CE7E4F">
        <w:rPr>
          <w:rFonts w:ascii="Times New Roman" w:hAnsi="Times New Roman" w:hint="eastAsia"/>
          <w:kern w:val="0"/>
          <w:szCs w:val="21"/>
        </w:rPr>
        <w:t>2016</w:t>
      </w:r>
      <w:r w:rsidRPr="00CE7E4F">
        <w:rPr>
          <w:rFonts w:ascii="Times New Roman" w:hAnsi="Times New Roman" w:hint="eastAsia"/>
          <w:kern w:val="0"/>
          <w:szCs w:val="21"/>
        </w:rPr>
        <w:t>年</w:t>
      </w:r>
      <w:r w:rsidRPr="00CE7E4F">
        <w:rPr>
          <w:rFonts w:ascii="Times New Roman" w:hAnsi="Times New Roman" w:hint="eastAsia"/>
          <w:kern w:val="0"/>
          <w:szCs w:val="21"/>
        </w:rPr>
        <w:t>-2017</w:t>
      </w:r>
      <w:r w:rsidRPr="00CE7E4F">
        <w:rPr>
          <w:rFonts w:ascii="Times New Roman" w:hAnsi="Times New Roman" w:hint="eastAsia"/>
          <w:kern w:val="0"/>
          <w:szCs w:val="21"/>
        </w:rPr>
        <w:t>年连续两年的</w:t>
      </w:r>
      <w:r w:rsidRPr="00CE7E4F">
        <w:rPr>
          <w:rFonts w:ascii="Times New Roman" w:hAnsi="Times New Roman" w:hint="eastAsia"/>
          <w:kern w:val="0"/>
          <w:szCs w:val="21"/>
        </w:rPr>
        <w:t>SAFE3-2010</w:t>
      </w:r>
      <w:r w:rsidRPr="00CE7E4F">
        <w:rPr>
          <w:rFonts w:ascii="Times New Roman" w:hAnsi="Times New Roman" w:hint="eastAsia"/>
          <w:kern w:val="0"/>
          <w:szCs w:val="21"/>
        </w:rPr>
        <w:t>测试项目为“耐化学</w:t>
      </w:r>
      <w:r w:rsidRPr="00CE7E4F">
        <w:rPr>
          <w:rFonts w:ascii="Times New Roman" w:hAnsi="Times New Roman" w:hint="eastAsia"/>
          <w:kern w:val="0"/>
          <w:szCs w:val="21"/>
        </w:rPr>
        <w:t>/</w:t>
      </w:r>
      <w:r w:rsidRPr="00CE7E4F">
        <w:rPr>
          <w:rFonts w:ascii="Times New Roman" w:hAnsi="Times New Roman" w:hint="eastAsia"/>
          <w:kern w:val="0"/>
          <w:szCs w:val="21"/>
        </w:rPr>
        <w:t>耐污”的检测报告（复印件并加盖厂家公章），检测报告中应至少包含有不少于</w:t>
      </w:r>
      <w:r w:rsidRPr="00CE7E4F">
        <w:rPr>
          <w:rFonts w:ascii="Times New Roman" w:hAnsi="Times New Roman" w:hint="eastAsia"/>
          <w:kern w:val="0"/>
          <w:szCs w:val="21"/>
        </w:rPr>
        <w:t>48</w:t>
      </w:r>
      <w:r w:rsidRPr="00CE7E4F">
        <w:rPr>
          <w:rFonts w:ascii="Times New Roman" w:hAnsi="Times New Roman" w:hint="eastAsia"/>
          <w:kern w:val="0"/>
          <w:szCs w:val="21"/>
        </w:rPr>
        <w:t>种检测种类，且检测结果为</w:t>
      </w:r>
      <w:r w:rsidRPr="00CE7E4F">
        <w:rPr>
          <w:rFonts w:ascii="Times New Roman" w:hAnsi="Times New Roman" w:hint="eastAsia"/>
          <w:kern w:val="0"/>
          <w:szCs w:val="21"/>
        </w:rPr>
        <w:t>0</w:t>
      </w:r>
      <w:r w:rsidRPr="00CE7E4F">
        <w:rPr>
          <w:rFonts w:ascii="Times New Roman" w:hAnsi="Times New Roman" w:hint="eastAsia"/>
          <w:kern w:val="0"/>
          <w:szCs w:val="21"/>
        </w:rPr>
        <w:t>级；破坏性能：须提供</w:t>
      </w:r>
      <w:r w:rsidRPr="00CE7E4F">
        <w:rPr>
          <w:rFonts w:ascii="Times New Roman" w:hAnsi="Times New Roman" w:hint="eastAsia"/>
          <w:kern w:val="0"/>
          <w:szCs w:val="21"/>
        </w:rPr>
        <w:t>SGS</w:t>
      </w:r>
      <w:r w:rsidRPr="00CE7E4F">
        <w:rPr>
          <w:rFonts w:ascii="Times New Roman" w:hAnsi="Times New Roman" w:hint="eastAsia"/>
          <w:kern w:val="0"/>
          <w:szCs w:val="21"/>
        </w:rPr>
        <w:t>出具的测试项目为“破坏载荷”检测报告（复印件并加盖厂家公章），测试方法为将样品水平放置在支撑梁上，在样品上均匀施加</w:t>
      </w:r>
      <w:r w:rsidRPr="00CE7E4F">
        <w:rPr>
          <w:rFonts w:ascii="Times New Roman" w:hAnsi="Times New Roman" w:hint="eastAsia"/>
          <w:kern w:val="0"/>
          <w:szCs w:val="21"/>
        </w:rPr>
        <w:t>400kg</w:t>
      </w:r>
      <w:r w:rsidRPr="00CE7E4F">
        <w:rPr>
          <w:rFonts w:ascii="Times New Roman" w:hAnsi="Times New Roman" w:hint="eastAsia"/>
          <w:kern w:val="0"/>
          <w:szCs w:val="21"/>
        </w:rPr>
        <w:t>载荷加载</w:t>
      </w:r>
      <w:r w:rsidRPr="00CE7E4F">
        <w:rPr>
          <w:rFonts w:ascii="Times New Roman" w:hAnsi="Times New Roman" w:hint="eastAsia"/>
          <w:kern w:val="0"/>
          <w:szCs w:val="21"/>
        </w:rPr>
        <w:t>5</w:t>
      </w:r>
      <w:r w:rsidRPr="00CE7E4F">
        <w:rPr>
          <w:rFonts w:ascii="Times New Roman" w:hAnsi="Times New Roman" w:hint="eastAsia"/>
          <w:kern w:val="0"/>
          <w:szCs w:val="21"/>
        </w:rPr>
        <w:t>分钟，测试结果为“样品未破坏”。</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w:t>
      </w:r>
      <w:r w:rsidRPr="00CE7E4F">
        <w:rPr>
          <w:rFonts w:ascii="Times New Roman" w:hAnsi="Times New Roman" w:hint="eastAsia"/>
          <w:kern w:val="0"/>
          <w:szCs w:val="21"/>
        </w:rPr>
        <w:t>2</w:t>
      </w:r>
      <w:r w:rsidRPr="00CE7E4F">
        <w:rPr>
          <w:rFonts w:ascii="Times New Roman" w:hAnsi="Times New Roman" w:hint="eastAsia"/>
          <w:kern w:val="0"/>
          <w:szCs w:val="21"/>
        </w:rPr>
        <w:t>、通风柜上柜架：采用</w:t>
      </w:r>
      <w:r>
        <w:rPr>
          <w:rFonts w:ascii="Times New Roman" w:hAnsi="Times New Roman" w:hint="eastAsia"/>
          <w:kern w:val="0"/>
          <w:szCs w:val="21"/>
        </w:rPr>
        <w:t>优于</w:t>
      </w:r>
      <w:r w:rsidRPr="00CE7E4F">
        <w:rPr>
          <w:rFonts w:ascii="Times New Roman" w:hAnsi="Times New Roman" w:hint="eastAsia"/>
          <w:kern w:val="0"/>
          <w:szCs w:val="21"/>
        </w:rPr>
        <w:t>1.2mm</w:t>
      </w:r>
      <w:r w:rsidRPr="00CE7E4F">
        <w:rPr>
          <w:rFonts w:ascii="Times New Roman" w:hAnsi="Times New Roman" w:hint="eastAsia"/>
          <w:kern w:val="0"/>
          <w:szCs w:val="21"/>
        </w:rPr>
        <w:t>厚优质冷轧钢板烧焊而成，为通风柜柜上</w:t>
      </w:r>
      <w:proofErr w:type="gramStart"/>
      <w:r w:rsidRPr="00CE7E4F">
        <w:rPr>
          <w:rFonts w:ascii="Times New Roman" w:hAnsi="Times New Roman" w:hint="eastAsia"/>
          <w:kern w:val="0"/>
          <w:szCs w:val="21"/>
        </w:rPr>
        <w:t>方水平</w:t>
      </w:r>
      <w:proofErr w:type="gramEnd"/>
      <w:r w:rsidRPr="00CE7E4F">
        <w:rPr>
          <w:rFonts w:ascii="Times New Roman" w:hAnsi="Times New Roman" w:hint="eastAsia"/>
          <w:kern w:val="0"/>
          <w:szCs w:val="21"/>
        </w:rPr>
        <w:t>支撑结构。双层结构，外层为钢壳、内层为实验室专用耐酸碱</w:t>
      </w:r>
      <w:r>
        <w:rPr>
          <w:rFonts w:ascii="Times New Roman" w:hAnsi="Times New Roman" w:hint="eastAsia"/>
          <w:kern w:val="0"/>
          <w:szCs w:val="21"/>
        </w:rPr>
        <w:t>约</w:t>
      </w:r>
      <w:r w:rsidRPr="00CE7E4F">
        <w:rPr>
          <w:rFonts w:ascii="Times New Roman" w:hAnsi="Times New Roman" w:hint="eastAsia"/>
          <w:kern w:val="0"/>
          <w:szCs w:val="21"/>
        </w:rPr>
        <w:t>5 mm</w:t>
      </w:r>
      <w:r w:rsidRPr="00CE7E4F">
        <w:rPr>
          <w:rFonts w:ascii="Times New Roman" w:hAnsi="Times New Roman" w:hint="eastAsia"/>
          <w:kern w:val="0"/>
          <w:szCs w:val="21"/>
        </w:rPr>
        <w:t>厚玻璃纤维板，外壳与内衬间夹层，预留水、电、气体管线系统，并可确保柜体气密与防护。内衬板、导流板：</w:t>
      </w:r>
      <w:proofErr w:type="gramStart"/>
      <w:r w:rsidRPr="00CE7E4F">
        <w:rPr>
          <w:rFonts w:ascii="Times New Roman" w:hAnsi="Times New Roman" w:hint="eastAsia"/>
          <w:kern w:val="0"/>
          <w:szCs w:val="21"/>
        </w:rPr>
        <w:t>采用</w:t>
      </w:r>
      <w:r>
        <w:rPr>
          <w:rFonts w:ascii="Times New Roman" w:hAnsi="Times New Roman" w:hint="eastAsia"/>
          <w:kern w:val="0"/>
          <w:szCs w:val="21"/>
        </w:rPr>
        <w:t>约</w:t>
      </w:r>
      <w:proofErr w:type="gramEnd"/>
      <w:r w:rsidRPr="00CE7E4F">
        <w:rPr>
          <w:rFonts w:ascii="Times New Roman" w:hAnsi="Times New Roman" w:hint="eastAsia"/>
          <w:kern w:val="0"/>
          <w:szCs w:val="21"/>
        </w:rPr>
        <w:t>5mm</w:t>
      </w:r>
      <w:proofErr w:type="gramStart"/>
      <w:r w:rsidRPr="00CE7E4F">
        <w:rPr>
          <w:rFonts w:ascii="Times New Roman" w:hAnsi="Times New Roman" w:hint="eastAsia"/>
          <w:kern w:val="0"/>
          <w:szCs w:val="21"/>
        </w:rPr>
        <w:t>厚同台面</w:t>
      </w:r>
      <w:proofErr w:type="gramEnd"/>
      <w:r w:rsidRPr="00CE7E4F">
        <w:rPr>
          <w:rFonts w:ascii="Times New Roman" w:hAnsi="Times New Roman" w:hint="eastAsia"/>
          <w:kern w:val="0"/>
          <w:szCs w:val="21"/>
        </w:rPr>
        <w:t>品牌白色实验室专用通风柜陶瓷纤维板。抗酸碱腐蚀、阻燃、自动熄火，内外材质一致，表面光滑而且内外均为白色。阻燃性根据</w:t>
      </w:r>
      <w:r w:rsidRPr="00CE7E4F">
        <w:rPr>
          <w:rFonts w:ascii="Times New Roman" w:hAnsi="Times New Roman" w:hint="eastAsia"/>
          <w:kern w:val="0"/>
          <w:szCs w:val="21"/>
        </w:rPr>
        <w:t>UL 94-2012</w:t>
      </w:r>
      <w:r w:rsidRPr="00CE7E4F">
        <w:rPr>
          <w:rFonts w:ascii="Times New Roman" w:hAnsi="Times New Roman" w:hint="eastAsia"/>
          <w:kern w:val="0"/>
          <w:szCs w:val="21"/>
        </w:rPr>
        <w:t>检测报告，检测结果垂直燃烧第一次余</w:t>
      </w:r>
      <w:proofErr w:type="gramStart"/>
      <w:r w:rsidRPr="00CE7E4F">
        <w:rPr>
          <w:rFonts w:ascii="Times New Roman" w:hAnsi="Times New Roman" w:hint="eastAsia"/>
          <w:kern w:val="0"/>
          <w:szCs w:val="21"/>
        </w:rPr>
        <w:t>焰时间</w:t>
      </w:r>
      <w:proofErr w:type="gramEnd"/>
      <w:r w:rsidRPr="00CE7E4F">
        <w:rPr>
          <w:rFonts w:ascii="Times New Roman" w:hAnsi="Times New Roman" w:hint="eastAsia"/>
          <w:kern w:val="0"/>
          <w:szCs w:val="21"/>
        </w:rPr>
        <w:t>为</w:t>
      </w:r>
      <w:r w:rsidRPr="00CE7E4F">
        <w:rPr>
          <w:rFonts w:ascii="Times New Roman" w:hAnsi="Times New Roman" w:hint="eastAsia"/>
          <w:kern w:val="0"/>
          <w:szCs w:val="21"/>
        </w:rPr>
        <w:t>0</w:t>
      </w:r>
      <w:r w:rsidRPr="00CE7E4F">
        <w:rPr>
          <w:rFonts w:ascii="Times New Roman" w:hAnsi="Times New Roman" w:hint="eastAsia"/>
          <w:kern w:val="0"/>
          <w:szCs w:val="21"/>
        </w:rPr>
        <w:t>；抗化学性的检测报告</w:t>
      </w:r>
      <w:r w:rsidRPr="00CE7E4F">
        <w:rPr>
          <w:rFonts w:ascii="Times New Roman" w:hAnsi="Times New Roman" w:hint="eastAsia"/>
          <w:kern w:val="0"/>
          <w:szCs w:val="21"/>
        </w:rPr>
        <w:t>(</w:t>
      </w:r>
      <w:r w:rsidRPr="00CE7E4F">
        <w:rPr>
          <w:rFonts w:ascii="Times New Roman" w:hAnsi="Times New Roman" w:hint="eastAsia"/>
          <w:kern w:val="0"/>
          <w:szCs w:val="21"/>
        </w:rPr>
        <w:t>须提供盖玻片的检测报告</w:t>
      </w:r>
      <w:r w:rsidRPr="00CE7E4F">
        <w:rPr>
          <w:rFonts w:ascii="Times New Roman" w:hAnsi="Times New Roman" w:hint="eastAsia"/>
          <w:kern w:val="0"/>
          <w:szCs w:val="21"/>
        </w:rPr>
        <w:t>)</w:t>
      </w:r>
      <w:r w:rsidRPr="00CE7E4F">
        <w:rPr>
          <w:rFonts w:ascii="Times New Roman" w:hAnsi="Times New Roman" w:hint="eastAsia"/>
          <w:kern w:val="0"/>
          <w:szCs w:val="21"/>
        </w:rPr>
        <w:t>，应至少包含有：</w:t>
      </w:r>
      <w:r w:rsidRPr="00CE7E4F">
        <w:rPr>
          <w:rFonts w:ascii="Times New Roman" w:hAnsi="Times New Roman" w:hint="eastAsia"/>
          <w:kern w:val="0"/>
          <w:szCs w:val="21"/>
        </w:rPr>
        <w:t>37%</w:t>
      </w:r>
      <w:r w:rsidRPr="00CE7E4F">
        <w:rPr>
          <w:rFonts w:ascii="Times New Roman" w:hAnsi="Times New Roman" w:hint="eastAsia"/>
          <w:kern w:val="0"/>
          <w:szCs w:val="21"/>
        </w:rPr>
        <w:t>甲醛、</w:t>
      </w:r>
      <w:r w:rsidRPr="00CE7E4F">
        <w:rPr>
          <w:rFonts w:ascii="Times New Roman" w:hAnsi="Times New Roman" w:hint="eastAsia"/>
          <w:kern w:val="0"/>
          <w:szCs w:val="21"/>
        </w:rPr>
        <w:t>99%</w:t>
      </w:r>
      <w:r w:rsidRPr="00CE7E4F">
        <w:rPr>
          <w:rFonts w:ascii="Times New Roman" w:hAnsi="Times New Roman" w:hint="eastAsia"/>
          <w:kern w:val="0"/>
          <w:szCs w:val="21"/>
        </w:rPr>
        <w:t>乙醇、</w:t>
      </w:r>
      <w:r w:rsidRPr="00CE7E4F">
        <w:rPr>
          <w:rFonts w:ascii="Times New Roman" w:hAnsi="Times New Roman" w:hint="eastAsia"/>
          <w:kern w:val="0"/>
          <w:szCs w:val="21"/>
        </w:rPr>
        <w:t>37%</w:t>
      </w:r>
      <w:r w:rsidRPr="00CE7E4F">
        <w:rPr>
          <w:rFonts w:ascii="Times New Roman" w:hAnsi="Times New Roman" w:hint="eastAsia"/>
          <w:kern w:val="0"/>
          <w:szCs w:val="21"/>
        </w:rPr>
        <w:t>盐酸、</w:t>
      </w:r>
      <w:r w:rsidRPr="00CE7E4F">
        <w:rPr>
          <w:rFonts w:ascii="Times New Roman" w:hAnsi="Times New Roman" w:hint="eastAsia"/>
          <w:kern w:val="0"/>
          <w:szCs w:val="21"/>
        </w:rPr>
        <w:t>85%</w:t>
      </w:r>
      <w:r w:rsidRPr="00CE7E4F">
        <w:rPr>
          <w:rFonts w:ascii="Times New Roman" w:hAnsi="Times New Roman" w:hint="eastAsia"/>
          <w:kern w:val="0"/>
          <w:szCs w:val="21"/>
        </w:rPr>
        <w:t>磷酸、</w:t>
      </w:r>
      <w:r w:rsidRPr="00CE7E4F">
        <w:rPr>
          <w:rFonts w:ascii="Times New Roman" w:hAnsi="Times New Roman" w:hint="eastAsia"/>
          <w:kern w:val="0"/>
          <w:szCs w:val="21"/>
        </w:rPr>
        <w:t>40%</w:t>
      </w:r>
      <w:r w:rsidRPr="00CE7E4F">
        <w:rPr>
          <w:rFonts w:ascii="Times New Roman" w:hAnsi="Times New Roman" w:hint="eastAsia"/>
          <w:kern w:val="0"/>
          <w:szCs w:val="21"/>
        </w:rPr>
        <w:t>氢氧化钠、</w:t>
      </w:r>
      <w:r w:rsidRPr="00CE7E4F">
        <w:rPr>
          <w:rFonts w:ascii="Times New Roman" w:hAnsi="Times New Roman" w:hint="eastAsia"/>
          <w:kern w:val="0"/>
          <w:szCs w:val="21"/>
        </w:rPr>
        <w:t>3%</w:t>
      </w:r>
      <w:r w:rsidRPr="00CE7E4F">
        <w:rPr>
          <w:rFonts w:ascii="Times New Roman" w:hAnsi="Times New Roman" w:hint="eastAsia"/>
          <w:kern w:val="0"/>
          <w:szCs w:val="21"/>
        </w:rPr>
        <w:t>双氧水、四氯化碳、丙酮、苯、乙醚等化学物；阻燃性</w:t>
      </w:r>
      <w:r w:rsidRPr="00CE7E4F">
        <w:rPr>
          <w:rFonts w:ascii="Times New Roman" w:hAnsi="Times New Roman" w:hint="eastAsia"/>
          <w:kern w:val="0"/>
          <w:szCs w:val="21"/>
        </w:rPr>
        <w:t>UL 94 V-0</w:t>
      </w:r>
      <w:r w:rsidRPr="00CE7E4F">
        <w:rPr>
          <w:rFonts w:ascii="Times New Roman" w:hAnsi="Times New Roman" w:hint="eastAsia"/>
          <w:kern w:val="0"/>
          <w:szCs w:val="21"/>
        </w:rPr>
        <w:t>检测报告，应包括表面耐干热性</w:t>
      </w:r>
      <w:r w:rsidRPr="00CE7E4F">
        <w:rPr>
          <w:rFonts w:ascii="Times New Roman" w:hAnsi="Times New Roman" w:hint="eastAsia"/>
          <w:kern w:val="0"/>
          <w:szCs w:val="21"/>
        </w:rPr>
        <w:t>180</w:t>
      </w:r>
      <w:r w:rsidRPr="00CE7E4F">
        <w:rPr>
          <w:rFonts w:ascii="Times New Roman" w:hAnsi="Times New Roman" w:hint="eastAsia"/>
          <w:kern w:val="0"/>
          <w:szCs w:val="21"/>
        </w:rPr>
        <w:t>度表面无变化、垂直燃烧第一次余</w:t>
      </w:r>
      <w:proofErr w:type="gramStart"/>
      <w:r w:rsidRPr="00CE7E4F">
        <w:rPr>
          <w:rFonts w:ascii="Times New Roman" w:hAnsi="Times New Roman" w:hint="eastAsia"/>
          <w:kern w:val="0"/>
          <w:szCs w:val="21"/>
        </w:rPr>
        <w:t>焰时间</w:t>
      </w:r>
      <w:proofErr w:type="gramEnd"/>
      <w:r w:rsidRPr="00CE7E4F">
        <w:rPr>
          <w:rFonts w:ascii="Times New Roman" w:hAnsi="Times New Roman" w:hint="eastAsia"/>
          <w:kern w:val="0"/>
          <w:szCs w:val="21"/>
        </w:rPr>
        <w:t>为</w:t>
      </w:r>
      <w:r w:rsidRPr="00CE7E4F">
        <w:rPr>
          <w:rFonts w:ascii="Times New Roman" w:hAnsi="Times New Roman" w:hint="eastAsia"/>
          <w:kern w:val="0"/>
          <w:szCs w:val="21"/>
        </w:rPr>
        <w:t>0</w:t>
      </w:r>
      <w:r w:rsidRPr="00CE7E4F">
        <w:rPr>
          <w:rFonts w:ascii="Times New Roman" w:hAnsi="Times New Roman" w:hint="eastAsia"/>
          <w:kern w:val="0"/>
          <w:szCs w:val="21"/>
        </w:rPr>
        <w:t>。</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w:t>
      </w:r>
      <w:r w:rsidRPr="00CE7E4F">
        <w:rPr>
          <w:rFonts w:ascii="Times New Roman" w:hAnsi="Times New Roman" w:hint="eastAsia"/>
          <w:kern w:val="0"/>
          <w:szCs w:val="21"/>
        </w:rPr>
        <w:t>3</w:t>
      </w:r>
      <w:r w:rsidRPr="00CE7E4F">
        <w:rPr>
          <w:rFonts w:ascii="Times New Roman" w:hAnsi="Times New Roman" w:hint="eastAsia"/>
          <w:kern w:val="0"/>
          <w:szCs w:val="21"/>
        </w:rPr>
        <w:t>、通风柜下柜（防火柜）：下部底柜为组合式结构，其中一个柜子具备专业防火功能要求，提供厂商授权书，提供权威第三方出具的通风柜下柜防火柜体符合美标或欧洲防火测试报告。防火</w:t>
      </w:r>
      <w:proofErr w:type="gramStart"/>
      <w:r w:rsidRPr="00CE7E4F">
        <w:rPr>
          <w:rFonts w:ascii="Times New Roman" w:hAnsi="Times New Roman" w:hint="eastAsia"/>
          <w:kern w:val="0"/>
          <w:szCs w:val="21"/>
        </w:rPr>
        <w:t>柜采用</w:t>
      </w:r>
      <w:r>
        <w:rPr>
          <w:rFonts w:ascii="Times New Roman" w:hAnsi="Times New Roman" w:hint="eastAsia"/>
          <w:kern w:val="0"/>
          <w:szCs w:val="21"/>
        </w:rPr>
        <w:t>约</w:t>
      </w:r>
      <w:proofErr w:type="gramEnd"/>
      <w:r w:rsidRPr="00CE7E4F">
        <w:rPr>
          <w:rFonts w:ascii="Times New Roman" w:hAnsi="Times New Roman" w:hint="eastAsia"/>
          <w:kern w:val="0"/>
          <w:szCs w:val="21"/>
        </w:rPr>
        <w:t>1.2mm</w:t>
      </w:r>
      <w:r w:rsidRPr="00CE7E4F">
        <w:rPr>
          <w:rFonts w:ascii="Times New Roman" w:hAnsi="Times New Roman" w:hint="eastAsia"/>
          <w:kern w:val="0"/>
          <w:szCs w:val="21"/>
        </w:rPr>
        <w:t>厚优质冷轧钢板烧焊而成，全部双层防火钢板构造，两层钢板之间相隔有不低于</w:t>
      </w:r>
      <w:r w:rsidRPr="00CE7E4F">
        <w:rPr>
          <w:rFonts w:ascii="Times New Roman" w:hAnsi="Times New Roman" w:hint="eastAsia"/>
          <w:kern w:val="0"/>
          <w:szCs w:val="21"/>
        </w:rPr>
        <w:t>35mm</w:t>
      </w:r>
      <w:r w:rsidRPr="00CE7E4F">
        <w:rPr>
          <w:rFonts w:ascii="Times New Roman" w:hAnsi="Times New Roman" w:hint="eastAsia"/>
          <w:kern w:val="0"/>
          <w:szCs w:val="21"/>
        </w:rPr>
        <w:t>的绝缘层，可有效隔离热源；不低于</w:t>
      </w:r>
      <w:r w:rsidRPr="00CE7E4F">
        <w:rPr>
          <w:rFonts w:ascii="Times New Roman" w:hAnsi="Times New Roman" w:hint="eastAsia"/>
          <w:kern w:val="0"/>
          <w:szCs w:val="21"/>
        </w:rPr>
        <w:t>40mm</w:t>
      </w:r>
      <w:r w:rsidRPr="00CE7E4F">
        <w:rPr>
          <w:rFonts w:ascii="Times New Roman" w:hAnsi="Times New Roman" w:hint="eastAsia"/>
          <w:kern w:val="0"/>
          <w:szCs w:val="21"/>
        </w:rPr>
        <w:t>高的防</w:t>
      </w:r>
      <w:proofErr w:type="gramStart"/>
      <w:r w:rsidRPr="00CE7E4F">
        <w:rPr>
          <w:rFonts w:ascii="Times New Roman" w:hAnsi="Times New Roman" w:hint="eastAsia"/>
          <w:kern w:val="0"/>
          <w:szCs w:val="21"/>
        </w:rPr>
        <w:t>漏液槽使意外</w:t>
      </w:r>
      <w:proofErr w:type="gramEnd"/>
      <w:r w:rsidRPr="00CE7E4F">
        <w:rPr>
          <w:rFonts w:ascii="Times New Roman" w:hAnsi="Times New Roman" w:hint="eastAsia"/>
          <w:kern w:val="0"/>
          <w:szCs w:val="21"/>
        </w:rPr>
        <w:t>流出的液体</w:t>
      </w:r>
      <w:proofErr w:type="gramStart"/>
      <w:r w:rsidRPr="00CE7E4F">
        <w:rPr>
          <w:rFonts w:ascii="Times New Roman" w:hAnsi="Times New Roman" w:hint="eastAsia"/>
          <w:kern w:val="0"/>
          <w:szCs w:val="21"/>
        </w:rPr>
        <w:t>不</w:t>
      </w:r>
      <w:proofErr w:type="gramEnd"/>
      <w:r w:rsidRPr="00CE7E4F">
        <w:rPr>
          <w:rFonts w:ascii="Times New Roman" w:hAnsi="Times New Roman" w:hint="eastAsia"/>
          <w:kern w:val="0"/>
          <w:szCs w:val="21"/>
        </w:rPr>
        <w:t>外溢；柜子内外钢板都喷涂有环氧树脂或无铅环氧</w:t>
      </w:r>
      <w:r w:rsidRPr="00CE7E4F">
        <w:rPr>
          <w:rFonts w:ascii="Times New Roman" w:hAnsi="Times New Roman" w:hint="eastAsia"/>
          <w:kern w:val="0"/>
          <w:szCs w:val="21"/>
        </w:rPr>
        <w:t>/</w:t>
      </w:r>
      <w:r w:rsidRPr="00CE7E4F">
        <w:rPr>
          <w:rFonts w:ascii="Times New Roman" w:hAnsi="Times New Roman" w:hint="eastAsia"/>
          <w:kern w:val="0"/>
          <w:szCs w:val="21"/>
        </w:rPr>
        <w:t>聚酯纤维涂料，保持高光洁度，耐化学品腐蚀且抵抗紫外线和湿气；每层镀锌钢制层板具备将溢出物可以引导至后侧和底部，将意外渗漏的液体“导流”</w:t>
      </w:r>
      <w:proofErr w:type="gramStart"/>
      <w:r w:rsidRPr="00CE7E4F">
        <w:rPr>
          <w:rFonts w:ascii="Times New Roman" w:hAnsi="Times New Roman" w:hint="eastAsia"/>
          <w:kern w:val="0"/>
          <w:szCs w:val="21"/>
        </w:rPr>
        <w:t>到盛漏槽</w:t>
      </w:r>
      <w:proofErr w:type="gramEnd"/>
      <w:r w:rsidRPr="00CE7E4F">
        <w:rPr>
          <w:rFonts w:ascii="Times New Roman" w:hAnsi="Times New Roman" w:hint="eastAsia"/>
          <w:kern w:val="0"/>
          <w:szCs w:val="21"/>
        </w:rPr>
        <w:t>，层板为一层；安全</w:t>
      </w:r>
      <w:proofErr w:type="gramStart"/>
      <w:r w:rsidRPr="00CE7E4F">
        <w:rPr>
          <w:rFonts w:ascii="Times New Roman" w:hAnsi="Times New Roman" w:hint="eastAsia"/>
          <w:kern w:val="0"/>
          <w:szCs w:val="21"/>
        </w:rPr>
        <w:t>防火柜自带</w:t>
      </w:r>
      <w:proofErr w:type="gramEnd"/>
      <w:r w:rsidRPr="00CE7E4F">
        <w:rPr>
          <w:rFonts w:ascii="Times New Roman" w:hAnsi="Times New Roman" w:hint="eastAsia"/>
          <w:kern w:val="0"/>
          <w:szCs w:val="21"/>
        </w:rPr>
        <w:t>通风孔，且通风</w:t>
      </w:r>
      <w:proofErr w:type="gramStart"/>
      <w:r w:rsidRPr="00CE7E4F">
        <w:rPr>
          <w:rFonts w:ascii="Times New Roman" w:hAnsi="Times New Roman" w:hint="eastAsia"/>
          <w:kern w:val="0"/>
          <w:szCs w:val="21"/>
        </w:rPr>
        <w:t>孔必须</w:t>
      </w:r>
      <w:proofErr w:type="gramEnd"/>
      <w:r w:rsidRPr="00CE7E4F">
        <w:rPr>
          <w:rFonts w:ascii="Times New Roman" w:hAnsi="Times New Roman" w:hint="eastAsia"/>
          <w:kern w:val="0"/>
          <w:szCs w:val="21"/>
        </w:rPr>
        <w:t>带有“阻火阀”在温度高于</w:t>
      </w:r>
      <w:r w:rsidRPr="00CE7E4F">
        <w:rPr>
          <w:rFonts w:ascii="Times New Roman" w:hAnsi="Times New Roman" w:hint="eastAsia"/>
          <w:kern w:val="0"/>
          <w:szCs w:val="21"/>
        </w:rPr>
        <w:t>74</w:t>
      </w:r>
      <w:r w:rsidRPr="00CE7E4F">
        <w:rPr>
          <w:rFonts w:ascii="Times New Roman" w:hAnsi="Times New Roman" w:hint="eastAsia"/>
          <w:kern w:val="0"/>
          <w:szCs w:val="21"/>
        </w:rPr>
        <w:t>℃时阀门自动关闭，阻止外界空气和火苗进入。同时“阻火阀”必须和安全柜为同一厂家生产，需要原厂证明文件，保证产品匹配性。每台</w:t>
      </w:r>
      <w:r w:rsidRPr="00CE7E4F">
        <w:rPr>
          <w:rFonts w:ascii="Times New Roman" w:hAnsi="Times New Roman" w:hint="eastAsia"/>
          <w:kern w:val="0"/>
          <w:szCs w:val="21"/>
        </w:rPr>
        <w:lastRenderedPageBreak/>
        <w:t>柜体上带专业规范的反光警示标签，用手电筒照亮时，反光警告标签将反射光线，即使在失火或是停电的情况下也具有很高的可见度。</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w:t>
      </w:r>
      <w:r w:rsidRPr="00CE7E4F">
        <w:rPr>
          <w:rFonts w:ascii="Times New Roman" w:hAnsi="Times New Roman" w:hint="eastAsia"/>
          <w:kern w:val="0"/>
          <w:szCs w:val="21"/>
        </w:rPr>
        <w:t>4</w:t>
      </w:r>
      <w:r w:rsidRPr="00CE7E4F">
        <w:rPr>
          <w:rFonts w:ascii="Times New Roman" w:hAnsi="Times New Roman" w:hint="eastAsia"/>
          <w:kern w:val="0"/>
          <w:szCs w:val="21"/>
        </w:rPr>
        <w:t>、通风柜排风机采用有机玻璃钢</w:t>
      </w:r>
      <w:r w:rsidRPr="00CE7E4F">
        <w:rPr>
          <w:rFonts w:ascii="Times New Roman" w:hAnsi="Times New Roman" w:hint="eastAsia"/>
          <w:kern w:val="0"/>
          <w:szCs w:val="21"/>
        </w:rPr>
        <w:t>FRP</w:t>
      </w:r>
      <w:r w:rsidRPr="00CE7E4F">
        <w:rPr>
          <w:rFonts w:ascii="Times New Roman" w:hAnsi="Times New Roman" w:hint="eastAsia"/>
          <w:kern w:val="0"/>
          <w:szCs w:val="21"/>
        </w:rPr>
        <w:t>材质制作；对于功率超过</w:t>
      </w:r>
      <w:r w:rsidRPr="00CE7E4F">
        <w:rPr>
          <w:rFonts w:ascii="Times New Roman" w:hAnsi="Times New Roman" w:hint="eastAsia"/>
          <w:kern w:val="0"/>
          <w:szCs w:val="21"/>
        </w:rPr>
        <w:t>5.5KW</w:t>
      </w:r>
      <w:r w:rsidRPr="00CE7E4F">
        <w:rPr>
          <w:rFonts w:ascii="Times New Roman" w:hAnsi="Times New Roman" w:hint="eastAsia"/>
          <w:kern w:val="0"/>
          <w:szCs w:val="21"/>
        </w:rPr>
        <w:t>以上的电机，传动方式采用皮带式传动；每个风机都包括底座、减震及防雨帽；叶轮动平衡符合</w:t>
      </w:r>
      <w:r w:rsidRPr="00CE7E4F">
        <w:rPr>
          <w:rFonts w:ascii="Times New Roman" w:hAnsi="Times New Roman" w:hint="eastAsia"/>
          <w:kern w:val="0"/>
          <w:szCs w:val="21"/>
        </w:rPr>
        <w:t>ISO-1940  G2.5</w:t>
      </w:r>
      <w:r w:rsidRPr="00CE7E4F">
        <w:rPr>
          <w:rFonts w:ascii="Times New Roman" w:hAnsi="Times New Roman" w:hint="eastAsia"/>
          <w:kern w:val="0"/>
          <w:szCs w:val="21"/>
        </w:rPr>
        <w:t>等级。</w:t>
      </w:r>
      <w:proofErr w:type="gramStart"/>
      <w:r w:rsidRPr="00CE7E4F">
        <w:rPr>
          <w:rFonts w:ascii="Times New Roman" w:hAnsi="Times New Roman" w:hint="eastAsia"/>
          <w:kern w:val="0"/>
          <w:szCs w:val="21"/>
        </w:rPr>
        <w:t>震动值符合</w:t>
      </w:r>
      <w:proofErr w:type="gramEnd"/>
      <w:r w:rsidRPr="00CE7E4F">
        <w:rPr>
          <w:rFonts w:ascii="Times New Roman" w:hAnsi="Times New Roman" w:hint="eastAsia"/>
          <w:kern w:val="0"/>
          <w:szCs w:val="21"/>
        </w:rPr>
        <w:t>ISO-2372  2.5</w:t>
      </w:r>
      <w:r w:rsidRPr="00CE7E4F">
        <w:rPr>
          <w:rFonts w:ascii="Times New Roman" w:hAnsi="Times New Roman" w:hint="eastAsia"/>
          <w:kern w:val="0"/>
          <w:szCs w:val="21"/>
        </w:rPr>
        <w:t>等级要求水准以上；支架为钢板折弯焊制，表面防腐处理；提供出厂检测报告。</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全钢中央实验台和水槽台</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实验台台面：</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CE7E4F">
        <w:rPr>
          <w:rFonts w:ascii="Times New Roman" w:hAnsi="Times New Roman" w:hint="eastAsia"/>
          <w:kern w:val="0"/>
          <w:szCs w:val="21"/>
        </w:rPr>
        <w:t>采用实芯理化板，台面厚度≥</w:t>
      </w:r>
      <w:r w:rsidRPr="00CE7E4F">
        <w:rPr>
          <w:rFonts w:ascii="Times New Roman" w:hAnsi="Times New Roman" w:hint="eastAsia"/>
          <w:kern w:val="0"/>
          <w:szCs w:val="21"/>
        </w:rPr>
        <w:t>12.7mm</w:t>
      </w:r>
      <w:r w:rsidRPr="00CE7E4F">
        <w:rPr>
          <w:rFonts w:ascii="Times New Roman" w:hAnsi="Times New Roman" w:hint="eastAsia"/>
          <w:kern w:val="0"/>
          <w:szCs w:val="21"/>
        </w:rPr>
        <w:t>，双层锁边加厚至≥</w:t>
      </w:r>
      <w:r w:rsidRPr="00CE7E4F">
        <w:rPr>
          <w:rFonts w:ascii="Times New Roman" w:hAnsi="Times New Roman" w:hint="eastAsia"/>
          <w:kern w:val="0"/>
          <w:szCs w:val="21"/>
        </w:rPr>
        <w:t>25.4mm</w:t>
      </w:r>
      <w:r w:rsidRPr="00CE7E4F">
        <w:rPr>
          <w:rFonts w:ascii="Times New Roman" w:hAnsi="Times New Roman" w:hint="eastAsia"/>
          <w:kern w:val="0"/>
          <w:szCs w:val="21"/>
        </w:rPr>
        <w:t>，打磨成弧形。抗强化学腐蚀、抑菌、易清洗，</w:t>
      </w:r>
      <w:proofErr w:type="gramStart"/>
      <w:r w:rsidRPr="00CE7E4F">
        <w:rPr>
          <w:rFonts w:ascii="Times New Roman" w:hAnsi="Times New Roman" w:hint="eastAsia"/>
          <w:kern w:val="0"/>
          <w:szCs w:val="21"/>
        </w:rPr>
        <w:t>耐刻磨撞击</w:t>
      </w:r>
      <w:proofErr w:type="gramEnd"/>
      <w:r w:rsidRPr="00CE7E4F">
        <w:rPr>
          <w:rFonts w:ascii="Times New Roman" w:hAnsi="Times New Roman" w:hint="eastAsia"/>
          <w:kern w:val="0"/>
          <w:szCs w:val="21"/>
        </w:rPr>
        <w:t>，不弯曲变形、防水。</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CE7E4F">
        <w:rPr>
          <w:rFonts w:ascii="Times New Roman" w:hAnsi="Times New Roman" w:hint="eastAsia"/>
          <w:kern w:val="0"/>
          <w:szCs w:val="21"/>
        </w:rPr>
        <w:t>台面为绿色环保产品，须有</w:t>
      </w:r>
      <w:r w:rsidRPr="00CE7E4F">
        <w:rPr>
          <w:rFonts w:ascii="Times New Roman" w:hAnsi="Times New Roman" w:hint="eastAsia"/>
          <w:kern w:val="0"/>
          <w:szCs w:val="21"/>
        </w:rPr>
        <w:t>GREEN GUARD GOLD</w:t>
      </w:r>
      <w:r w:rsidRPr="00CE7E4F">
        <w:rPr>
          <w:rFonts w:ascii="Times New Roman" w:hAnsi="Times New Roman" w:hint="eastAsia"/>
          <w:kern w:val="0"/>
          <w:szCs w:val="21"/>
        </w:rPr>
        <w:t>认证证书</w:t>
      </w:r>
      <w:r>
        <w:rPr>
          <w:rFonts w:ascii="Times New Roman" w:hAnsi="Times New Roman" w:hint="eastAsia"/>
          <w:kern w:val="0"/>
          <w:szCs w:val="21"/>
        </w:rPr>
        <w:t>或同等级别的其他证书</w:t>
      </w:r>
      <w:r w:rsidRPr="00CE7E4F">
        <w:rPr>
          <w:rFonts w:ascii="Times New Roman" w:hAnsi="Times New Roman" w:hint="eastAsia"/>
          <w:kern w:val="0"/>
          <w:szCs w:val="21"/>
        </w:rPr>
        <w:t>。台面材料背面必须印有清晰的品牌防伪标志。</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sidRPr="00CE7E4F">
        <w:rPr>
          <w:rFonts w:ascii="Times New Roman" w:hAnsi="Times New Roman" w:hint="eastAsia"/>
          <w:kern w:val="0"/>
          <w:szCs w:val="21"/>
        </w:rPr>
        <w:t>、台面须提供国家建筑材料测试中心的甲醛检测报告，检测标准参照</w:t>
      </w:r>
      <w:r w:rsidRPr="00CE7E4F">
        <w:rPr>
          <w:rFonts w:ascii="Times New Roman" w:hAnsi="Times New Roman" w:hint="eastAsia"/>
          <w:kern w:val="0"/>
          <w:szCs w:val="21"/>
        </w:rPr>
        <w:t>GB18580-2001</w:t>
      </w:r>
      <w:r w:rsidRPr="00CE7E4F">
        <w:rPr>
          <w:rFonts w:ascii="Times New Roman" w:hAnsi="Times New Roman" w:hint="eastAsia"/>
          <w:kern w:val="0"/>
          <w:szCs w:val="21"/>
        </w:rPr>
        <w:t>，满足</w:t>
      </w:r>
      <w:r w:rsidRPr="00CE7E4F">
        <w:rPr>
          <w:rFonts w:ascii="Times New Roman" w:hAnsi="Times New Roman" w:hint="eastAsia"/>
          <w:kern w:val="0"/>
          <w:szCs w:val="21"/>
        </w:rPr>
        <w:t>E1</w:t>
      </w:r>
      <w:r w:rsidRPr="00CE7E4F">
        <w:rPr>
          <w:rFonts w:ascii="Times New Roman" w:hAnsi="Times New Roman" w:hint="eastAsia"/>
          <w:kern w:val="0"/>
          <w:szCs w:val="21"/>
        </w:rPr>
        <w:t>标准。</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sidRPr="00CE7E4F">
        <w:rPr>
          <w:rFonts w:ascii="Times New Roman" w:hAnsi="Times New Roman" w:hint="eastAsia"/>
          <w:kern w:val="0"/>
          <w:szCs w:val="21"/>
        </w:rPr>
        <w:t>、按照“</w:t>
      </w:r>
      <w:r w:rsidRPr="00CE7E4F">
        <w:rPr>
          <w:rFonts w:ascii="Times New Roman" w:hAnsi="Times New Roman" w:hint="eastAsia"/>
          <w:kern w:val="0"/>
          <w:szCs w:val="21"/>
        </w:rPr>
        <w:t>GB/T 17657-2013</w:t>
      </w:r>
      <w:r w:rsidRPr="00CE7E4F">
        <w:rPr>
          <w:rFonts w:ascii="Times New Roman" w:hAnsi="Times New Roman" w:hint="eastAsia"/>
          <w:kern w:val="0"/>
          <w:szCs w:val="21"/>
        </w:rPr>
        <w:t>人造板及饰面人造板理化性能试验方法”的国家标准检验，通过强酸强碱有机物等耐污染性能测定，测试结果均</w:t>
      </w:r>
      <w:r w:rsidRPr="00CE7E4F">
        <w:rPr>
          <w:rFonts w:ascii="Times New Roman" w:hAnsi="Times New Roman" w:hint="eastAsia"/>
          <w:kern w:val="0"/>
          <w:szCs w:val="21"/>
        </w:rPr>
        <w:t>5</w:t>
      </w:r>
      <w:r w:rsidRPr="00CE7E4F">
        <w:rPr>
          <w:rFonts w:ascii="Times New Roman" w:hAnsi="Times New Roman" w:hint="eastAsia"/>
          <w:kern w:val="0"/>
          <w:szCs w:val="21"/>
        </w:rPr>
        <w:t>级。</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sidRPr="00CE7E4F">
        <w:rPr>
          <w:rFonts w:ascii="Times New Roman" w:hAnsi="Times New Roman" w:hint="eastAsia"/>
          <w:kern w:val="0"/>
          <w:szCs w:val="21"/>
        </w:rPr>
        <w:t>、</w:t>
      </w:r>
      <w:proofErr w:type="gramStart"/>
      <w:r w:rsidRPr="00CE7E4F">
        <w:rPr>
          <w:rFonts w:ascii="Times New Roman" w:hAnsi="Times New Roman" w:hint="eastAsia"/>
          <w:kern w:val="0"/>
          <w:szCs w:val="21"/>
        </w:rPr>
        <w:t>耐刮划</w:t>
      </w:r>
      <w:proofErr w:type="gramEnd"/>
      <w:r w:rsidRPr="00CE7E4F">
        <w:rPr>
          <w:rFonts w:ascii="Times New Roman" w:hAnsi="Times New Roman" w:hint="eastAsia"/>
          <w:kern w:val="0"/>
          <w:szCs w:val="21"/>
        </w:rPr>
        <w:t>性：按照“</w:t>
      </w:r>
      <w:r w:rsidRPr="00CE7E4F">
        <w:rPr>
          <w:rFonts w:ascii="Times New Roman" w:hAnsi="Times New Roman" w:hint="eastAsia"/>
          <w:kern w:val="0"/>
          <w:szCs w:val="21"/>
        </w:rPr>
        <w:t>GB/T 7911-2013</w:t>
      </w:r>
      <w:r w:rsidRPr="00CE7E4F">
        <w:rPr>
          <w:rFonts w:ascii="Times New Roman" w:hAnsi="Times New Roman" w:hint="eastAsia"/>
          <w:kern w:val="0"/>
          <w:szCs w:val="21"/>
        </w:rPr>
        <w:t>”的方法进行检验，检验结果达到“</w:t>
      </w:r>
      <w:r w:rsidRPr="00CE7E4F">
        <w:rPr>
          <w:rFonts w:ascii="Times New Roman" w:hAnsi="Times New Roman" w:hint="eastAsia"/>
          <w:kern w:val="0"/>
          <w:szCs w:val="21"/>
        </w:rPr>
        <w:t>5N</w:t>
      </w:r>
      <w:r w:rsidRPr="00CE7E4F">
        <w:rPr>
          <w:rFonts w:ascii="Times New Roman" w:hAnsi="Times New Roman" w:hint="eastAsia"/>
          <w:kern w:val="0"/>
          <w:szCs w:val="21"/>
        </w:rPr>
        <w:t>无明显划痕”。</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6</w:t>
      </w:r>
      <w:r w:rsidRPr="00CE7E4F">
        <w:rPr>
          <w:rFonts w:ascii="Times New Roman" w:hAnsi="Times New Roman" w:hint="eastAsia"/>
          <w:kern w:val="0"/>
          <w:szCs w:val="21"/>
        </w:rPr>
        <w:t>、实验室台面须通过以下</w:t>
      </w:r>
      <w:r w:rsidRPr="00CE7E4F">
        <w:rPr>
          <w:rFonts w:ascii="Times New Roman" w:hAnsi="Times New Roman" w:hint="eastAsia"/>
          <w:kern w:val="0"/>
          <w:szCs w:val="21"/>
        </w:rPr>
        <w:t>5</w:t>
      </w:r>
      <w:r w:rsidRPr="00CE7E4F">
        <w:rPr>
          <w:rFonts w:ascii="Times New Roman" w:hAnsi="Times New Roman" w:hint="eastAsia"/>
          <w:kern w:val="0"/>
          <w:szCs w:val="21"/>
        </w:rPr>
        <w:t>种细菌的抗菌活度性能效果测试：肺炎克雷伯氏菌、鼠伤寒沙门氏菌、金黄色葡萄球菌、大肠杆菌、粪链球菌。</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7</w:t>
      </w:r>
      <w:r w:rsidRPr="00CE7E4F">
        <w:rPr>
          <w:rFonts w:ascii="Times New Roman" w:hAnsi="Times New Roman" w:hint="eastAsia"/>
          <w:kern w:val="0"/>
          <w:szCs w:val="21"/>
        </w:rPr>
        <w:t>、实验室台面须通过</w:t>
      </w:r>
      <w:r w:rsidRPr="00CE7E4F">
        <w:rPr>
          <w:rFonts w:ascii="Times New Roman" w:hAnsi="Times New Roman" w:hint="eastAsia"/>
          <w:kern w:val="0"/>
          <w:szCs w:val="21"/>
        </w:rPr>
        <w:t>SEFA</w:t>
      </w:r>
      <w:r w:rsidRPr="00CE7E4F">
        <w:rPr>
          <w:rFonts w:ascii="Times New Roman" w:hAnsi="Times New Roman" w:hint="eastAsia"/>
          <w:kern w:val="0"/>
          <w:szCs w:val="21"/>
        </w:rPr>
        <w:t>国际实验室规范认证附加</w:t>
      </w:r>
      <w:r w:rsidRPr="00CE7E4F">
        <w:rPr>
          <w:rFonts w:ascii="Times New Roman" w:hAnsi="Times New Roman" w:hint="eastAsia"/>
          <w:kern w:val="0"/>
          <w:szCs w:val="21"/>
        </w:rPr>
        <w:t>SEFA</w:t>
      </w:r>
      <w:r w:rsidRPr="00CE7E4F">
        <w:rPr>
          <w:rFonts w:ascii="Times New Roman" w:hAnsi="Times New Roman" w:hint="eastAsia"/>
          <w:kern w:val="0"/>
          <w:szCs w:val="21"/>
        </w:rPr>
        <w:t>检测报告。</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8</w:t>
      </w:r>
      <w:r w:rsidRPr="00CE7E4F">
        <w:rPr>
          <w:rFonts w:ascii="Times New Roman" w:hAnsi="Times New Roman" w:hint="eastAsia"/>
          <w:kern w:val="0"/>
          <w:szCs w:val="21"/>
        </w:rPr>
        <w:t>、须提供符合以上要求的相应权威机构检测报告并加盖生产厂家公章。</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9</w:t>
      </w:r>
      <w:r w:rsidRPr="00CE7E4F">
        <w:rPr>
          <w:rFonts w:ascii="Times New Roman" w:hAnsi="Times New Roman" w:hint="eastAsia"/>
          <w:kern w:val="0"/>
          <w:szCs w:val="21"/>
        </w:rPr>
        <w:t>、验收时，中标人须提供台面生产厂家针对本项目所开具的盖有生产厂家公章的证明书原件。</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实验台下柜体：</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CE7E4F">
        <w:rPr>
          <w:rFonts w:ascii="Times New Roman" w:hAnsi="Times New Roman" w:hint="eastAsia"/>
          <w:kern w:val="0"/>
          <w:szCs w:val="21"/>
        </w:rPr>
        <w:t>柜体：落地式结构，主体采用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加工而成，表层双面磷化环氧树脂粉末静电喷涂，防腐处理，强吸附、抗酸碱，钢板内部加钢衬，提高整体承重性及抗冲击能力。</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CE7E4F">
        <w:rPr>
          <w:rFonts w:ascii="Times New Roman" w:hAnsi="Times New Roman" w:hint="eastAsia"/>
          <w:kern w:val="0"/>
          <w:szCs w:val="21"/>
        </w:rPr>
        <w:t>抽屉：主体采用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lastRenderedPageBreak/>
        <w:t>3</w:t>
      </w:r>
      <w:r>
        <w:rPr>
          <w:rFonts w:ascii="Times New Roman" w:hAnsi="Times New Roman" w:hint="eastAsia"/>
          <w:kern w:val="0"/>
          <w:szCs w:val="21"/>
        </w:rPr>
        <w:t>、</w:t>
      </w:r>
      <w:r w:rsidRPr="00CE7E4F">
        <w:rPr>
          <w:rFonts w:ascii="Times New Roman" w:hAnsi="Times New Roman" w:hint="eastAsia"/>
          <w:kern w:val="0"/>
          <w:szCs w:val="21"/>
        </w:rPr>
        <w:t>门板：主体采用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加工而成，其余材质同柜体。表层双面酸洗磷化环氧树脂粉末静电喷涂，防腐处理，内板夹层装置蜂巢板，降低噪音，增强抗压性。内侧设有防撞橡胶垫，对抽屉、门板闭合起减震作用。</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CE7E4F">
        <w:rPr>
          <w:rFonts w:ascii="Times New Roman" w:hAnsi="Times New Roman" w:hint="eastAsia"/>
          <w:kern w:val="0"/>
          <w:szCs w:val="21"/>
        </w:rPr>
        <w:t>层板：主体采用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加工而成，其余材质同柜体。箱体内设有托架，位置任意可调。</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CE7E4F">
        <w:rPr>
          <w:rFonts w:ascii="Times New Roman" w:hAnsi="Times New Roman" w:hint="eastAsia"/>
          <w:kern w:val="0"/>
          <w:szCs w:val="21"/>
        </w:rPr>
        <w:t>调整脚：钢制调整脚底部注塑，防水防锈承重性能优异。</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实验台试剂架：</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CE7E4F">
        <w:rPr>
          <w:rFonts w:ascii="Times New Roman" w:hAnsi="Times New Roman" w:hint="eastAsia"/>
          <w:kern w:val="0"/>
          <w:szCs w:val="21"/>
        </w:rPr>
        <w:t>立柱</w:t>
      </w:r>
      <w:r w:rsidRPr="00CE7E4F">
        <w:rPr>
          <w:rFonts w:ascii="Times New Roman" w:hAnsi="Times New Roman" w:hint="eastAsia"/>
          <w:kern w:val="0"/>
          <w:szCs w:val="21"/>
        </w:rPr>
        <w:t xml:space="preserve">: </w:t>
      </w:r>
      <w:r w:rsidRPr="00CE7E4F">
        <w:rPr>
          <w:rFonts w:ascii="Times New Roman" w:hAnsi="Times New Roman" w:hint="eastAsia"/>
          <w:kern w:val="0"/>
          <w:szCs w:val="21"/>
        </w:rPr>
        <w:t>外径</w:t>
      </w:r>
      <w:r w:rsidRPr="00CE7E4F">
        <w:rPr>
          <w:rFonts w:ascii="Times New Roman" w:hAnsi="Times New Roman" w:hint="eastAsia"/>
          <w:kern w:val="0"/>
          <w:szCs w:val="21"/>
        </w:rPr>
        <w:t>150*110mm</w:t>
      </w:r>
      <w:r>
        <w:rPr>
          <w:rFonts w:ascii="Times New Roman" w:hAnsi="Times New Roman" w:hint="eastAsia"/>
          <w:kern w:val="0"/>
          <w:szCs w:val="21"/>
        </w:rPr>
        <w:t>左右</w:t>
      </w:r>
      <w:r w:rsidRPr="00CE7E4F">
        <w:rPr>
          <w:rFonts w:ascii="Times New Roman" w:hAnsi="Times New Roman" w:hint="eastAsia"/>
          <w:kern w:val="0"/>
          <w:szCs w:val="21"/>
        </w:rPr>
        <w:t>采用</w:t>
      </w:r>
      <w:r>
        <w:rPr>
          <w:rFonts w:ascii="Times New Roman" w:hAnsi="Times New Roman" w:hint="eastAsia"/>
          <w:kern w:val="0"/>
          <w:szCs w:val="21"/>
        </w:rPr>
        <w:t>优于</w:t>
      </w:r>
      <w:r w:rsidRPr="00CE7E4F">
        <w:rPr>
          <w:rFonts w:ascii="Times New Roman" w:hAnsi="Times New Roman" w:hint="eastAsia"/>
          <w:kern w:val="0"/>
          <w:szCs w:val="21"/>
        </w:rPr>
        <w:t>1.0m</w:t>
      </w:r>
      <w:r>
        <w:rPr>
          <w:rFonts w:ascii="Times New Roman" w:hAnsi="Times New Roman" w:hint="eastAsia"/>
          <w:kern w:val="0"/>
          <w:szCs w:val="21"/>
        </w:rPr>
        <w:t>m</w:t>
      </w:r>
      <w:r w:rsidRPr="00CE7E4F">
        <w:rPr>
          <w:rFonts w:ascii="Times New Roman" w:hAnsi="Times New Roman" w:hint="eastAsia"/>
          <w:kern w:val="0"/>
          <w:szCs w:val="21"/>
        </w:rPr>
        <w:t>优质冷轧钢板折弯焊接而成，表面磷化粉末静电喷涂防腐处理，双侧模具冲孔，对试剂架侧翼起支撑作用，结构坚固。</w:t>
      </w:r>
      <w:r w:rsidRPr="00CE7E4F">
        <w:rPr>
          <w:rFonts w:ascii="Times New Roman" w:hAnsi="Times New Roman" w:hint="eastAsia"/>
          <w:kern w:val="0"/>
          <w:szCs w:val="21"/>
        </w:rPr>
        <w:t xml:space="preserve">     </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CE7E4F">
        <w:rPr>
          <w:rFonts w:ascii="Times New Roman" w:hAnsi="Times New Roman" w:hint="eastAsia"/>
          <w:kern w:val="0"/>
          <w:szCs w:val="21"/>
        </w:rPr>
        <w:t>层板：底托采用</w:t>
      </w:r>
      <w:r>
        <w:rPr>
          <w:rFonts w:ascii="Times New Roman" w:hAnsi="Times New Roman" w:hint="eastAsia"/>
          <w:kern w:val="0"/>
          <w:szCs w:val="21"/>
        </w:rPr>
        <w:t>优于</w:t>
      </w:r>
      <w:r>
        <w:rPr>
          <w:rFonts w:ascii="Times New Roman" w:hAnsi="Times New Roman" w:hint="eastAsia"/>
          <w:kern w:val="0"/>
          <w:szCs w:val="21"/>
        </w:rPr>
        <w:t xml:space="preserve"> </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加工而成，与立柱衔接固定，高度可调，层板选用</w:t>
      </w:r>
      <w:r w:rsidRPr="00CE7E4F">
        <w:rPr>
          <w:rFonts w:ascii="Times New Roman" w:hAnsi="Times New Roman" w:hint="eastAsia"/>
          <w:kern w:val="0"/>
          <w:szCs w:val="21"/>
        </w:rPr>
        <w:t>10mm</w:t>
      </w:r>
      <w:r w:rsidRPr="00CE7E4F">
        <w:rPr>
          <w:rFonts w:ascii="Times New Roman" w:hAnsi="Times New Roman" w:hint="eastAsia"/>
          <w:kern w:val="0"/>
          <w:szCs w:val="21"/>
        </w:rPr>
        <w:t>厚单面钢化玻璃，防腐，易清洁。</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CE7E4F">
        <w:rPr>
          <w:rFonts w:ascii="Times New Roman" w:hAnsi="Times New Roman" w:hint="eastAsia"/>
          <w:kern w:val="0"/>
          <w:szCs w:val="21"/>
        </w:rPr>
        <w:t>护栏：试剂架层板双侧设有不锈钢护栏，防止器皿及药品滑落。</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CE7E4F">
        <w:rPr>
          <w:rFonts w:ascii="Times New Roman" w:hAnsi="Times New Roman" w:hint="eastAsia"/>
          <w:kern w:val="0"/>
          <w:szCs w:val="21"/>
        </w:rPr>
        <w:t>托板架：采用</w:t>
      </w:r>
      <w:r>
        <w:rPr>
          <w:rFonts w:ascii="Times New Roman" w:hAnsi="Times New Roman" w:hint="eastAsia"/>
          <w:kern w:val="0"/>
          <w:szCs w:val="21"/>
        </w:rPr>
        <w:t>优于</w:t>
      </w:r>
      <w:r w:rsidRPr="00CE7E4F">
        <w:rPr>
          <w:rFonts w:ascii="Times New Roman" w:hAnsi="Times New Roman" w:hint="eastAsia"/>
          <w:kern w:val="0"/>
          <w:szCs w:val="21"/>
        </w:rPr>
        <w:t>1.5m</w:t>
      </w:r>
      <w:r>
        <w:rPr>
          <w:rFonts w:ascii="Times New Roman" w:hAnsi="Times New Roman" w:hint="eastAsia"/>
          <w:kern w:val="0"/>
          <w:szCs w:val="21"/>
        </w:rPr>
        <w:t>m</w:t>
      </w:r>
      <w:r w:rsidRPr="00CE7E4F">
        <w:rPr>
          <w:rFonts w:ascii="Times New Roman" w:hAnsi="Times New Roman" w:hint="eastAsia"/>
          <w:kern w:val="0"/>
          <w:szCs w:val="21"/>
        </w:rPr>
        <w:t>优质冷轧钢板焊接而成，表面磷化粉末静电喷涂防腐处理。</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CE7E4F">
        <w:rPr>
          <w:rFonts w:ascii="Times New Roman" w:hAnsi="Times New Roman" w:hint="eastAsia"/>
          <w:kern w:val="0"/>
          <w:szCs w:val="21"/>
        </w:rPr>
        <w:t>电源盒：试剂架立柱两侧设有电源盒，采用</w:t>
      </w:r>
      <w:r>
        <w:rPr>
          <w:rFonts w:ascii="Times New Roman" w:hAnsi="Times New Roman" w:hint="eastAsia"/>
          <w:kern w:val="0"/>
          <w:szCs w:val="21"/>
        </w:rPr>
        <w:t>优于</w:t>
      </w:r>
      <w:r w:rsidRPr="00CE7E4F">
        <w:rPr>
          <w:rFonts w:ascii="Times New Roman" w:hAnsi="Times New Roman" w:hint="eastAsia"/>
          <w:kern w:val="0"/>
          <w:szCs w:val="21"/>
        </w:rPr>
        <w:t xml:space="preserve">1.0mm </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加工而成，表层双面磷化环氧树脂粉末静电喷涂，防腐处理，</w:t>
      </w:r>
      <w:r w:rsidRPr="00CE7E4F">
        <w:rPr>
          <w:rFonts w:ascii="Times New Roman" w:hAnsi="Times New Roman" w:hint="eastAsia"/>
          <w:kern w:val="0"/>
          <w:szCs w:val="21"/>
        </w:rPr>
        <w:t>220V</w:t>
      </w:r>
      <w:r w:rsidRPr="00CE7E4F">
        <w:rPr>
          <w:rFonts w:ascii="Times New Roman" w:hAnsi="Times New Roman" w:hint="eastAsia"/>
          <w:kern w:val="0"/>
          <w:szCs w:val="21"/>
        </w:rPr>
        <w:t>、</w:t>
      </w:r>
      <w:r w:rsidRPr="00CE7E4F">
        <w:rPr>
          <w:rFonts w:ascii="Times New Roman" w:hAnsi="Times New Roman" w:hint="eastAsia"/>
          <w:kern w:val="0"/>
          <w:szCs w:val="21"/>
        </w:rPr>
        <w:t>10A</w:t>
      </w:r>
      <w:r w:rsidRPr="00CE7E4F">
        <w:rPr>
          <w:rFonts w:ascii="Times New Roman" w:hAnsi="Times New Roman" w:hint="eastAsia"/>
          <w:kern w:val="0"/>
          <w:szCs w:val="21"/>
        </w:rPr>
        <w:t xml:space="preserve">五孔插座。　</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6</w:t>
      </w:r>
      <w:r>
        <w:rPr>
          <w:rFonts w:ascii="Times New Roman" w:hAnsi="Times New Roman" w:hint="eastAsia"/>
          <w:kern w:val="0"/>
          <w:szCs w:val="21"/>
        </w:rPr>
        <w:t>、</w:t>
      </w:r>
      <w:r w:rsidRPr="00CE7E4F">
        <w:rPr>
          <w:rFonts w:ascii="Times New Roman" w:hAnsi="Times New Roman" w:hint="eastAsia"/>
          <w:kern w:val="0"/>
          <w:szCs w:val="21"/>
        </w:rPr>
        <w:t>功能柱：外径</w:t>
      </w:r>
      <w:r w:rsidRPr="00CE7E4F">
        <w:rPr>
          <w:rFonts w:ascii="Times New Roman" w:hAnsi="Times New Roman" w:hint="eastAsia"/>
          <w:kern w:val="0"/>
          <w:szCs w:val="21"/>
        </w:rPr>
        <w:t>2350*150*300mm</w:t>
      </w:r>
      <w:r>
        <w:rPr>
          <w:rFonts w:ascii="Times New Roman" w:hAnsi="Times New Roman" w:hint="eastAsia"/>
          <w:kern w:val="0"/>
          <w:szCs w:val="21"/>
        </w:rPr>
        <w:t>左右</w:t>
      </w:r>
      <w:r w:rsidRPr="00CE7E4F">
        <w:rPr>
          <w:rFonts w:ascii="Times New Roman" w:hAnsi="Times New Roman" w:hint="eastAsia"/>
          <w:kern w:val="0"/>
          <w:szCs w:val="21"/>
        </w:rPr>
        <w:t>，采用</w:t>
      </w:r>
      <w:r>
        <w:rPr>
          <w:rFonts w:ascii="Times New Roman" w:hAnsi="Times New Roman" w:hint="eastAsia"/>
          <w:kern w:val="0"/>
          <w:szCs w:val="21"/>
        </w:rPr>
        <w:t>优于</w:t>
      </w:r>
      <w:r w:rsidRPr="00CE7E4F">
        <w:rPr>
          <w:rFonts w:ascii="Times New Roman" w:hAnsi="Times New Roman" w:hint="eastAsia"/>
          <w:kern w:val="0"/>
          <w:szCs w:val="21"/>
        </w:rPr>
        <w:t>1.0m</w:t>
      </w:r>
      <w:r>
        <w:rPr>
          <w:rFonts w:ascii="Times New Roman" w:hAnsi="Times New Roman" w:hint="eastAsia"/>
          <w:kern w:val="0"/>
          <w:szCs w:val="21"/>
        </w:rPr>
        <w:t>m</w:t>
      </w:r>
      <w:r w:rsidRPr="00CE7E4F">
        <w:rPr>
          <w:rFonts w:ascii="Times New Roman" w:hAnsi="Times New Roman" w:hint="eastAsia"/>
          <w:kern w:val="0"/>
          <w:szCs w:val="21"/>
        </w:rPr>
        <w:t>优质冷轧钢板折弯焊接而成，内部分设水、电、气通道，分段式面板可不借用工具任意摘取便于维修。</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实验台五金配件</w:t>
      </w:r>
      <w:r w:rsidRPr="00CE7E4F">
        <w:rPr>
          <w:rFonts w:ascii="Times New Roman" w:hAnsi="Times New Roman" w:hint="eastAsia"/>
          <w:b/>
          <w:kern w:val="0"/>
          <w:szCs w:val="21"/>
        </w:rPr>
        <w:t>:</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、滑轨：采用</w:t>
      </w:r>
      <w:r w:rsidRPr="00CE7E4F">
        <w:rPr>
          <w:rFonts w:ascii="Times New Roman" w:hAnsi="Times New Roman" w:hint="eastAsia"/>
          <w:kern w:val="0"/>
          <w:szCs w:val="21"/>
        </w:rPr>
        <w:t>耐腐蚀超静音滑轨，载重≥</w:t>
      </w:r>
      <w:r w:rsidRPr="00CE7E4F">
        <w:rPr>
          <w:rFonts w:ascii="Times New Roman" w:hAnsi="Times New Roman" w:hint="eastAsia"/>
          <w:kern w:val="0"/>
          <w:szCs w:val="21"/>
        </w:rPr>
        <w:t>45</w:t>
      </w:r>
      <w:r w:rsidRPr="00CE7E4F">
        <w:rPr>
          <w:rFonts w:ascii="Times New Roman" w:hAnsi="Times New Roman" w:hint="eastAsia"/>
          <w:kern w:val="0"/>
          <w:szCs w:val="21"/>
        </w:rPr>
        <w:t>㎏。中性盐雾试验</w:t>
      </w:r>
      <w:r w:rsidRPr="00CE7E4F">
        <w:rPr>
          <w:rFonts w:ascii="Times New Roman" w:hAnsi="Times New Roman" w:hint="eastAsia"/>
          <w:kern w:val="0"/>
          <w:szCs w:val="21"/>
        </w:rPr>
        <w:t>24</w:t>
      </w:r>
      <w:r w:rsidRPr="00CE7E4F">
        <w:rPr>
          <w:rFonts w:ascii="Times New Roman" w:hAnsi="Times New Roman" w:hint="eastAsia"/>
          <w:kern w:val="0"/>
          <w:szCs w:val="21"/>
        </w:rPr>
        <w:t>小时（</w:t>
      </w:r>
      <w:r w:rsidRPr="00CE7E4F">
        <w:rPr>
          <w:rFonts w:ascii="Times New Roman" w:hAnsi="Times New Roman" w:hint="eastAsia"/>
          <w:kern w:val="0"/>
          <w:szCs w:val="21"/>
        </w:rPr>
        <w:t>NSS 24h</w:t>
      </w:r>
      <w:r w:rsidRPr="00CE7E4F">
        <w:rPr>
          <w:rFonts w:ascii="Times New Roman" w:hAnsi="Times New Roman" w:hint="eastAsia"/>
          <w:kern w:val="0"/>
          <w:szCs w:val="21"/>
        </w:rPr>
        <w:t>），耐久性实验启闭次数：</w:t>
      </w:r>
      <w:r w:rsidRPr="00CE7E4F">
        <w:rPr>
          <w:rFonts w:ascii="Times New Roman" w:hAnsi="Times New Roman" w:hint="eastAsia"/>
          <w:kern w:val="0"/>
          <w:szCs w:val="21"/>
        </w:rPr>
        <w:t>40000</w:t>
      </w:r>
      <w:r w:rsidRPr="00CE7E4F">
        <w:rPr>
          <w:rFonts w:ascii="Times New Roman" w:hAnsi="Times New Roman" w:hint="eastAsia"/>
          <w:kern w:val="0"/>
          <w:szCs w:val="21"/>
        </w:rPr>
        <w:t>次，承重荷载</w:t>
      </w:r>
      <w:r w:rsidRPr="00CE7E4F">
        <w:rPr>
          <w:rFonts w:ascii="Times New Roman" w:hAnsi="Times New Roman" w:hint="eastAsia"/>
          <w:kern w:val="0"/>
          <w:szCs w:val="21"/>
        </w:rPr>
        <w:t>30kg</w:t>
      </w:r>
      <w:r w:rsidRPr="00CE7E4F">
        <w:rPr>
          <w:rFonts w:ascii="Times New Roman" w:hAnsi="Times New Roman" w:hint="eastAsia"/>
          <w:kern w:val="0"/>
          <w:szCs w:val="21"/>
        </w:rPr>
        <w:t>。试验控制：</w:t>
      </w:r>
      <w:r w:rsidRPr="00CE7E4F">
        <w:rPr>
          <w:rFonts w:ascii="Times New Roman" w:hAnsi="Times New Roman" w:hint="eastAsia"/>
          <w:kern w:val="0"/>
          <w:szCs w:val="21"/>
        </w:rPr>
        <w:t>QB/T2454-2013</w:t>
      </w:r>
      <w:r w:rsidRPr="00CE7E4F">
        <w:rPr>
          <w:rFonts w:ascii="Times New Roman" w:hAnsi="Times New Roman" w:hint="eastAsia"/>
          <w:kern w:val="0"/>
          <w:szCs w:val="21"/>
        </w:rPr>
        <w:t>《家具五金抽屉导轨》、</w:t>
      </w:r>
      <w:r w:rsidRPr="00CE7E4F">
        <w:rPr>
          <w:rFonts w:ascii="Times New Roman" w:hAnsi="Times New Roman" w:hint="eastAsia"/>
          <w:kern w:val="0"/>
          <w:szCs w:val="21"/>
        </w:rPr>
        <w:t>GB/T 10125-1997</w:t>
      </w:r>
      <w:r w:rsidRPr="00CE7E4F">
        <w:rPr>
          <w:rFonts w:ascii="Times New Roman" w:hAnsi="Times New Roman" w:hint="eastAsia"/>
          <w:kern w:val="0"/>
          <w:szCs w:val="21"/>
        </w:rPr>
        <w:t>或</w:t>
      </w:r>
      <w:r w:rsidRPr="00CE7E4F">
        <w:rPr>
          <w:rFonts w:ascii="Times New Roman" w:hAnsi="Times New Roman" w:hint="eastAsia"/>
          <w:kern w:val="0"/>
          <w:szCs w:val="21"/>
        </w:rPr>
        <w:t>GB/T 6461-2002</w:t>
      </w:r>
      <w:r w:rsidRPr="00CE7E4F">
        <w:rPr>
          <w:rFonts w:ascii="Times New Roman" w:hAnsi="Times New Roman" w:hint="eastAsia"/>
          <w:kern w:val="0"/>
          <w:szCs w:val="21"/>
        </w:rPr>
        <w:t>标准。开合平稳、承重力强、无声、耐磨。（并提供检测报告）</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CE7E4F">
        <w:rPr>
          <w:rFonts w:ascii="Times New Roman" w:hAnsi="Times New Roman" w:hint="eastAsia"/>
          <w:kern w:val="0"/>
          <w:szCs w:val="21"/>
        </w:rPr>
        <w:t>铰链：采用金属耐腐蚀铰链，中性盐雾试验</w:t>
      </w:r>
      <w:r w:rsidRPr="00CE7E4F">
        <w:rPr>
          <w:rFonts w:ascii="Times New Roman" w:hAnsi="Times New Roman" w:hint="eastAsia"/>
          <w:kern w:val="0"/>
          <w:szCs w:val="21"/>
        </w:rPr>
        <w:t>24</w:t>
      </w:r>
      <w:r w:rsidRPr="00CE7E4F">
        <w:rPr>
          <w:rFonts w:ascii="Times New Roman" w:hAnsi="Times New Roman" w:hint="eastAsia"/>
          <w:kern w:val="0"/>
          <w:szCs w:val="21"/>
        </w:rPr>
        <w:t>小时（</w:t>
      </w:r>
      <w:r w:rsidRPr="00CE7E4F">
        <w:rPr>
          <w:rFonts w:ascii="Times New Roman" w:hAnsi="Times New Roman" w:hint="eastAsia"/>
          <w:kern w:val="0"/>
          <w:szCs w:val="21"/>
        </w:rPr>
        <w:t>NSS 24h</w:t>
      </w:r>
      <w:r w:rsidRPr="00CE7E4F">
        <w:rPr>
          <w:rFonts w:ascii="Times New Roman" w:hAnsi="Times New Roman" w:hint="eastAsia"/>
          <w:kern w:val="0"/>
          <w:szCs w:val="21"/>
        </w:rPr>
        <w:t>），耐久性实验启闭次数：</w:t>
      </w:r>
      <w:r w:rsidRPr="00CE7E4F">
        <w:rPr>
          <w:rFonts w:ascii="Times New Roman" w:hAnsi="Times New Roman" w:hint="eastAsia"/>
          <w:kern w:val="0"/>
          <w:szCs w:val="21"/>
        </w:rPr>
        <w:t>40000</w:t>
      </w:r>
      <w:r w:rsidRPr="00CE7E4F">
        <w:rPr>
          <w:rFonts w:ascii="Times New Roman" w:hAnsi="Times New Roman" w:hint="eastAsia"/>
          <w:kern w:val="0"/>
          <w:szCs w:val="21"/>
        </w:rPr>
        <w:t>次，垂直静荷载</w:t>
      </w:r>
      <w:r w:rsidRPr="00CE7E4F">
        <w:rPr>
          <w:rFonts w:ascii="Times New Roman" w:hAnsi="Times New Roman" w:hint="eastAsia"/>
          <w:kern w:val="0"/>
          <w:szCs w:val="21"/>
        </w:rPr>
        <w:t>20kg</w:t>
      </w:r>
      <w:r w:rsidRPr="00CE7E4F">
        <w:rPr>
          <w:rFonts w:ascii="Times New Roman" w:hAnsi="Times New Roman" w:hint="eastAsia"/>
          <w:kern w:val="0"/>
          <w:szCs w:val="21"/>
        </w:rPr>
        <w:t>。试验控制：</w:t>
      </w:r>
      <w:r w:rsidRPr="00CE7E4F">
        <w:rPr>
          <w:rFonts w:ascii="Times New Roman" w:hAnsi="Times New Roman" w:hint="eastAsia"/>
          <w:kern w:val="0"/>
          <w:szCs w:val="21"/>
        </w:rPr>
        <w:t>QB/T 2189-2013</w:t>
      </w:r>
      <w:r w:rsidRPr="00CE7E4F">
        <w:rPr>
          <w:rFonts w:ascii="Times New Roman" w:hAnsi="Times New Roman" w:hint="eastAsia"/>
          <w:kern w:val="0"/>
          <w:szCs w:val="21"/>
        </w:rPr>
        <w:t>《家具五金杯状暗铰链》</w:t>
      </w:r>
      <w:r w:rsidRPr="00CE7E4F">
        <w:rPr>
          <w:rFonts w:ascii="Times New Roman" w:hAnsi="Times New Roman" w:hint="eastAsia"/>
          <w:kern w:val="0"/>
          <w:szCs w:val="21"/>
        </w:rPr>
        <w:t>,</w:t>
      </w:r>
      <w:r w:rsidRPr="00CE7E4F">
        <w:rPr>
          <w:rFonts w:ascii="Times New Roman" w:hAnsi="Times New Roman" w:hint="eastAsia"/>
          <w:kern w:val="0"/>
          <w:szCs w:val="21"/>
        </w:rPr>
        <w:t>具有耐酸碱、抗腐蚀、承重力强、开启</w:t>
      </w:r>
      <w:r w:rsidRPr="00CE7E4F">
        <w:rPr>
          <w:rFonts w:ascii="Times New Roman" w:hAnsi="Times New Roman" w:hint="eastAsia"/>
          <w:kern w:val="0"/>
          <w:szCs w:val="21"/>
        </w:rPr>
        <w:t>90</w:t>
      </w:r>
      <w:r w:rsidRPr="00CE7E4F">
        <w:rPr>
          <w:rFonts w:ascii="Times New Roman" w:hAnsi="Times New Roman" w:hint="eastAsia"/>
          <w:kern w:val="0"/>
          <w:szCs w:val="21"/>
        </w:rPr>
        <w:t>度，自动闭合使用寿命高达</w:t>
      </w:r>
      <w:r w:rsidRPr="00CE7E4F">
        <w:rPr>
          <w:rFonts w:ascii="Times New Roman" w:hAnsi="Times New Roman" w:hint="eastAsia"/>
          <w:kern w:val="0"/>
          <w:szCs w:val="21"/>
        </w:rPr>
        <w:t>10</w:t>
      </w:r>
      <w:r w:rsidRPr="00CE7E4F">
        <w:rPr>
          <w:rFonts w:ascii="Times New Roman" w:hAnsi="Times New Roman" w:hint="eastAsia"/>
          <w:kern w:val="0"/>
          <w:szCs w:val="21"/>
        </w:rPr>
        <w:t>万次。（并提供检测报告）</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CE7E4F">
        <w:rPr>
          <w:rFonts w:ascii="Times New Roman" w:hAnsi="Times New Roman" w:hint="eastAsia"/>
          <w:kern w:val="0"/>
          <w:szCs w:val="21"/>
        </w:rPr>
        <w:t>电源插座：</w:t>
      </w:r>
      <w:r w:rsidRPr="00CE7E4F">
        <w:rPr>
          <w:rFonts w:ascii="Times New Roman" w:hAnsi="Times New Roman" w:hint="eastAsia"/>
          <w:kern w:val="0"/>
          <w:szCs w:val="21"/>
        </w:rPr>
        <w:t>220V</w:t>
      </w:r>
      <w:r w:rsidRPr="00CE7E4F">
        <w:rPr>
          <w:rFonts w:ascii="Times New Roman" w:hAnsi="Times New Roman" w:hint="eastAsia"/>
          <w:kern w:val="0"/>
          <w:szCs w:val="21"/>
        </w:rPr>
        <w:t>、</w:t>
      </w:r>
      <w:r w:rsidRPr="00CE7E4F">
        <w:rPr>
          <w:rFonts w:ascii="Times New Roman" w:hAnsi="Times New Roman" w:hint="eastAsia"/>
          <w:kern w:val="0"/>
          <w:szCs w:val="21"/>
        </w:rPr>
        <w:t>10A</w:t>
      </w:r>
      <w:r w:rsidRPr="00CE7E4F">
        <w:rPr>
          <w:rFonts w:ascii="Times New Roman" w:hAnsi="Times New Roman" w:hint="eastAsia"/>
          <w:kern w:val="0"/>
          <w:szCs w:val="21"/>
        </w:rPr>
        <w:t>五孔插座。</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CE7E4F">
        <w:rPr>
          <w:rFonts w:ascii="Times New Roman" w:hAnsi="Times New Roman" w:hint="eastAsia"/>
          <w:kern w:val="0"/>
          <w:szCs w:val="21"/>
        </w:rPr>
        <w:t>钢制调整脚：</w:t>
      </w:r>
      <w:r w:rsidRPr="00CE7E4F">
        <w:rPr>
          <w:rFonts w:ascii="Times New Roman" w:hAnsi="Times New Roman" w:hint="eastAsia"/>
          <w:kern w:val="0"/>
          <w:szCs w:val="21"/>
        </w:rPr>
        <w:t>30mm</w:t>
      </w:r>
      <w:r w:rsidRPr="00CE7E4F">
        <w:rPr>
          <w:rFonts w:ascii="Times New Roman" w:hAnsi="Times New Roman" w:hint="eastAsia"/>
          <w:kern w:val="0"/>
          <w:szCs w:val="21"/>
        </w:rPr>
        <w:t>高高强度钢制尼龙可调整脚，可自由调整高低。</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CE7E4F">
        <w:rPr>
          <w:rFonts w:ascii="Times New Roman" w:hAnsi="Times New Roman" w:hint="eastAsia"/>
          <w:kern w:val="0"/>
          <w:szCs w:val="21"/>
        </w:rPr>
        <w:t>把手：</w:t>
      </w:r>
      <w:r w:rsidRPr="00CE7E4F">
        <w:rPr>
          <w:rFonts w:ascii="Times New Roman" w:hAnsi="Times New Roman" w:hint="eastAsia"/>
          <w:kern w:val="0"/>
          <w:szCs w:val="21"/>
        </w:rPr>
        <w:t>304</w:t>
      </w:r>
      <w:r w:rsidRPr="00CE7E4F">
        <w:rPr>
          <w:rFonts w:ascii="Times New Roman" w:hAnsi="Times New Roman" w:hint="eastAsia"/>
          <w:kern w:val="0"/>
          <w:szCs w:val="21"/>
        </w:rPr>
        <w:t>不锈钢</w:t>
      </w:r>
      <w:r w:rsidRPr="00CE7E4F">
        <w:rPr>
          <w:rFonts w:ascii="Times New Roman" w:hAnsi="Times New Roman" w:hint="eastAsia"/>
          <w:kern w:val="0"/>
          <w:szCs w:val="21"/>
        </w:rPr>
        <w:t>U</w:t>
      </w:r>
      <w:r w:rsidRPr="00CE7E4F">
        <w:rPr>
          <w:rFonts w:ascii="Times New Roman" w:hAnsi="Times New Roman" w:hint="eastAsia"/>
          <w:kern w:val="0"/>
          <w:szCs w:val="21"/>
        </w:rPr>
        <w:t>型拉手。</w:t>
      </w:r>
    </w:p>
    <w:p w:rsidR="00A71379" w:rsidRPr="00A853B8" w:rsidRDefault="00A71379" w:rsidP="00A71379">
      <w:pPr>
        <w:widowControl/>
        <w:spacing w:line="360" w:lineRule="auto"/>
        <w:ind w:firstLineChars="200" w:firstLine="422"/>
        <w:jc w:val="left"/>
        <w:rPr>
          <w:rFonts w:ascii="Times New Roman" w:hAnsi="Times New Roman"/>
          <w:b/>
          <w:kern w:val="0"/>
          <w:szCs w:val="21"/>
        </w:rPr>
      </w:pPr>
      <w:r w:rsidRPr="00A853B8">
        <w:rPr>
          <w:rFonts w:ascii="Times New Roman" w:hAnsi="Times New Roman" w:hint="eastAsia"/>
          <w:b/>
          <w:kern w:val="0"/>
          <w:szCs w:val="21"/>
        </w:rPr>
        <w:t>实验</w:t>
      </w:r>
      <w:proofErr w:type="gramStart"/>
      <w:r w:rsidRPr="00A853B8">
        <w:rPr>
          <w:rFonts w:ascii="Times New Roman" w:hAnsi="Times New Roman" w:hint="eastAsia"/>
          <w:b/>
          <w:kern w:val="0"/>
          <w:szCs w:val="21"/>
        </w:rPr>
        <w:t>台配套</w:t>
      </w:r>
      <w:proofErr w:type="gramEnd"/>
      <w:r w:rsidRPr="00A853B8">
        <w:rPr>
          <w:rFonts w:ascii="Times New Roman" w:hAnsi="Times New Roman" w:hint="eastAsia"/>
          <w:b/>
          <w:kern w:val="0"/>
          <w:szCs w:val="21"/>
        </w:rPr>
        <w:t>设备：</w:t>
      </w:r>
    </w:p>
    <w:p w:rsidR="00A71379" w:rsidRPr="00A853B8" w:rsidRDefault="00A71379" w:rsidP="00A71379">
      <w:pPr>
        <w:widowControl/>
        <w:spacing w:line="360" w:lineRule="auto"/>
        <w:ind w:firstLineChars="200" w:firstLine="422"/>
        <w:jc w:val="left"/>
        <w:rPr>
          <w:rFonts w:ascii="Times New Roman" w:hAnsi="Times New Roman"/>
          <w:b/>
          <w:kern w:val="0"/>
          <w:szCs w:val="21"/>
        </w:rPr>
      </w:pPr>
      <w:r w:rsidRPr="00A853B8">
        <w:rPr>
          <w:rFonts w:ascii="Times New Roman" w:hAnsi="Times New Roman" w:hint="eastAsia"/>
          <w:b/>
          <w:kern w:val="0"/>
          <w:szCs w:val="21"/>
        </w:rPr>
        <w:lastRenderedPageBreak/>
        <w:t>龙头：</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采用实验室专业三口鹅颈龙头，主体，加厚铜质，环氧树脂粉末静电喷涂，耐腐蚀，耐热，防紫外线辐射。最大工作压力达到</w:t>
      </w:r>
      <w:r w:rsidRPr="00CE7E4F">
        <w:rPr>
          <w:rFonts w:ascii="Times New Roman" w:hAnsi="Times New Roman" w:hint="eastAsia"/>
          <w:kern w:val="0"/>
          <w:szCs w:val="21"/>
        </w:rPr>
        <w:t>10Bar</w:t>
      </w:r>
      <w:r w:rsidRPr="00CE7E4F">
        <w:rPr>
          <w:rFonts w:ascii="Times New Roman" w:hAnsi="Times New Roman" w:hint="eastAsia"/>
          <w:kern w:val="0"/>
          <w:szCs w:val="21"/>
        </w:rPr>
        <w:t>，耐热范围</w:t>
      </w:r>
      <w:r w:rsidRPr="00CE7E4F">
        <w:rPr>
          <w:rFonts w:ascii="Times New Roman" w:hAnsi="Times New Roman" w:hint="eastAsia"/>
          <w:kern w:val="0"/>
          <w:szCs w:val="21"/>
        </w:rPr>
        <w:t>0</w:t>
      </w:r>
      <w:r w:rsidRPr="00CE7E4F">
        <w:rPr>
          <w:rFonts w:ascii="Times New Roman" w:hAnsi="Times New Roman" w:hint="eastAsia"/>
          <w:kern w:val="0"/>
          <w:szCs w:val="21"/>
        </w:rPr>
        <w:t>°～</w:t>
      </w:r>
      <w:r w:rsidRPr="00CE7E4F">
        <w:rPr>
          <w:rFonts w:ascii="Times New Roman" w:hAnsi="Times New Roman" w:hint="eastAsia"/>
          <w:kern w:val="0"/>
          <w:szCs w:val="21"/>
        </w:rPr>
        <w:t>90</w:t>
      </w:r>
      <w:r w:rsidRPr="00CE7E4F">
        <w:rPr>
          <w:rFonts w:ascii="Times New Roman" w:hAnsi="Times New Roman" w:hint="eastAsia"/>
          <w:kern w:val="0"/>
          <w:szCs w:val="21"/>
        </w:rPr>
        <w:t>°。金属开关旋钮，环氧粉末静电喷涂，人体工学设计，手感舒适。符合</w:t>
      </w:r>
      <w:r w:rsidRPr="00CE7E4F">
        <w:rPr>
          <w:rFonts w:ascii="Times New Roman" w:hAnsi="Times New Roman" w:hint="eastAsia"/>
          <w:kern w:val="0"/>
          <w:szCs w:val="21"/>
        </w:rPr>
        <w:t>EN13792</w:t>
      </w:r>
      <w:r w:rsidRPr="00CE7E4F">
        <w:rPr>
          <w:rFonts w:ascii="Times New Roman" w:hAnsi="Times New Roman" w:hint="eastAsia"/>
          <w:kern w:val="0"/>
          <w:szCs w:val="21"/>
        </w:rPr>
        <w:t>标准</w:t>
      </w:r>
      <w:r>
        <w:rPr>
          <w:rFonts w:ascii="Times New Roman" w:hAnsi="Times New Roman" w:hint="eastAsia"/>
          <w:kern w:val="0"/>
          <w:szCs w:val="21"/>
        </w:rPr>
        <w:t>，</w:t>
      </w:r>
      <w:r w:rsidRPr="00CE7E4F">
        <w:rPr>
          <w:rFonts w:ascii="Times New Roman" w:hAnsi="Times New Roman" w:hint="eastAsia"/>
          <w:kern w:val="0"/>
          <w:szCs w:val="21"/>
        </w:rPr>
        <w:t>DIN12918</w:t>
      </w:r>
      <w:r w:rsidRPr="00CE7E4F">
        <w:rPr>
          <w:rFonts w:ascii="Times New Roman" w:hAnsi="Times New Roman" w:hint="eastAsia"/>
          <w:kern w:val="0"/>
          <w:szCs w:val="21"/>
        </w:rPr>
        <w:t>标准</w:t>
      </w:r>
      <w:r w:rsidRPr="00CE7E4F">
        <w:rPr>
          <w:rFonts w:ascii="Times New Roman" w:hAnsi="Times New Roman" w:hint="eastAsia"/>
          <w:kern w:val="0"/>
          <w:szCs w:val="21"/>
        </w:rPr>
        <w:t>DIN12898</w:t>
      </w:r>
      <w:r w:rsidRPr="00CE7E4F">
        <w:rPr>
          <w:rFonts w:ascii="Times New Roman" w:hAnsi="Times New Roman" w:hint="eastAsia"/>
          <w:kern w:val="0"/>
          <w:szCs w:val="21"/>
        </w:rPr>
        <w:t>标准，通过</w:t>
      </w:r>
      <w:r w:rsidRPr="00CE7E4F">
        <w:rPr>
          <w:rFonts w:ascii="Times New Roman" w:hAnsi="Times New Roman" w:hint="eastAsia"/>
          <w:kern w:val="0"/>
          <w:szCs w:val="21"/>
        </w:rPr>
        <w:t>VA</w:t>
      </w:r>
      <w:r w:rsidRPr="00CE7E4F">
        <w:rPr>
          <w:rFonts w:ascii="Times New Roman" w:hAnsi="Times New Roman" w:hint="eastAsia"/>
          <w:kern w:val="0"/>
          <w:szCs w:val="21"/>
        </w:rPr>
        <w:t>认证</w:t>
      </w:r>
      <w:r>
        <w:rPr>
          <w:rFonts w:ascii="Times New Roman" w:hAnsi="Times New Roman" w:hint="eastAsia"/>
          <w:kern w:val="0"/>
          <w:szCs w:val="21"/>
        </w:rPr>
        <w:t>或同等级别</w:t>
      </w:r>
      <w:r w:rsidRPr="00CE7E4F">
        <w:rPr>
          <w:rFonts w:ascii="Times New Roman" w:hAnsi="Times New Roman" w:hint="eastAsia"/>
          <w:kern w:val="0"/>
          <w:szCs w:val="21"/>
        </w:rPr>
        <w:t>。</w:t>
      </w:r>
    </w:p>
    <w:p w:rsidR="00A71379" w:rsidRPr="00A853B8" w:rsidRDefault="00A71379" w:rsidP="00A71379">
      <w:pPr>
        <w:widowControl/>
        <w:spacing w:line="360" w:lineRule="auto"/>
        <w:ind w:firstLineChars="200" w:firstLine="422"/>
        <w:jc w:val="left"/>
        <w:rPr>
          <w:rFonts w:ascii="Times New Roman" w:hAnsi="Times New Roman"/>
          <w:b/>
          <w:kern w:val="0"/>
          <w:szCs w:val="21"/>
        </w:rPr>
      </w:pPr>
      <w:r w:rsidRPr="00A853B8">
        <w:rPr>
          <w:rFonts w:ascii="Times New Roman" w:hAnsi="Times New Roman" w:hint="eastAsia"/>
          <w:b/>
          <w:kern w:val="0"/>
          <w:szCs w:val="21"/>
        </w:rPr>
        <w:t xml:space="preserve"> </w:t>
      </w:r>
      <w:r w:rsidRPr="00A853B8">
        <w:rPr>
          <w:rFonts w:ascii="Times New Roman" w:hAnsi="Times New Roman" w:hint="eastAsia"/>
          <w:b/>
          <w:kern w:val="0"/>
          <w:szCs w:val="21"/>
        </w:rPr>
        <w:t>化验槽：</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采用高密度黑色</w:t>
      </w:r>
      <w:r w:rsidRPr="00CE7E4F">
        <w:rPr>
          <w:rFonts w:ascii="Times New Roman" w:hAnsi="Times New Roman" w:hint="eastAsia"/>
          <w:kern w:val="0"/>
          <w:szCs w:val="21"/>
        </w:rPr>
        <w:t>PP</w:t>
      </w:r>
      <w:r w:rsidRPr="00CE7E4F">
        <w:rPr>
          <w:rFonts w:ascii="Times New Roman" w:hAnsi="Times New Roman" w:hint="eastAsia"/>
          <w:kern w:val="0"/>
          <w:szCs w:val="21"/>
        </w:rPr>
        <w:t>一体成型，耐强腐蚀，受力边厚可达</w:t>
      </w:r>
      <w:r w:rsidRPr="00CE7E4F">
        <w:rPr>
          <w:rFonts w:ascii="Times New Roman" w:hAnsi="Times New Roman" w:hint="eastAsia"/>
          <w:kern w:val="0"/>
          <w:szCs w:val="21"/>
        </w:rPr>
        <w:t>7mm</w:t>
      </w:r>
      <w:r w:rsidRPr="00CE7E4F">
        <w:rPr>
          <w:rFonts w:ascii="Times New Roman" w:hAnsi="Times New Roman" w:hint="eastAsia"/>
          <w:kern w:val="0"/>
          <w:szCs w:val="21"/>
        </w:rPr>
        <w:t>，平整不变形</w:t>
      </w:r>
      <w:r>
        <w:rPr>
          <w:rFonts w:ascii="Times New Roman" w:hAnsi="Times New Roman" w:hint="eastAsia"/>
          <w:kern w:val="0"/>
          <w:szCs w:val="21"/>
        </w:rPr>
        <w:t>。</w:t>
      </w:r>
      <w:r w:rsidRPr="00CE7E4F">
        <w:rPr>
          <w:rFonts w:ascii="Times New Roman" w:hAnsi="Times New Roman" w:hint="eastAsia"/>
          <w:kern w:val="0"/>
          <w:szCs w:val="21"/>
        </w:rPr>
        <w:t>水槽底部由水槽柜内支架加强支撑。内部附有滤水垫片、滤水提笼及塑料止水盖，另附</w:t>
      </w:r>
      <w:r w:rsidRPr="00CE7E4F">
        <w:rPr>
          <w:rFonts w:ascii="Times New Roman" w:hAnsi="Times New Roman" w:hint="eastAsia"/>
          <w:kern w:val="0"/>
          <w:szCs w:val="21"/>
        </w:rPr>
        <w:t>PP</w:t>
      </w:r>
      <w:r w:rsidRPr="00CE7E4F">
        <w:rPr>
          <w:rFonts w:ascii="Times New Roman" w:hAnsi="Times New Roman" w:hint="eastAsia"/>
          <w:kern w:val="0"/>
          <w:szCs w:val="21"/>
        </w:rPr>
        <w:t>材质组合式水槽落水</w:t>
      </w:r>
      <w:proofErr w:type="gramStart"/>
      <w:r w:rsidRPr="00CE7E4F">
        <w:rPr>
          <w:rFonts w:ascii="Times New Roman" w:hAnsi="Times New Roman" w:hint="eastAsia"/>
          <w:kern w:val="0"/>
          <w:szCs w:val="21"/>
        </w:rPr>
        <w:t>头堵臭</w:t>
      </w:r>
      <w:proofErr w:type="gramEnd"/>
      <w:r w:rsidRPr="00CE7E4F">
        <w:rPr>
          <w:rFonts w:ascii="Times New Roman" w:hAnsi="Times New Roman" w:hint="eastAsia"/>
          <w:kern w:val="0"/>
          <w:szCs w:val="21"/>
        </w:rPr>
        <w:t>装置，耐腐蚀，抗高温，易清洁，</w:t>
      </w:r>
      <w:proofErr w:type="gramStart"/>
      <w:r w:rsidRPr="00CE7E4F">
        <w:rPr>
          <w:rFonts w:ascii="Times New Roman" w:hAnsi="Times New Roman" w:hint="eastAsia"/>
          <w:kern w:val="0"/>
          <w:szCs w:val="21"/>
        </w:rPr>
        <w:t>弯头易</w:t>
      </w:r>
      <w:proofErr w:type="gramEnd"/>
      <w:r w:rsidRPr="00CE7E4F">
        <w:rPr>
          <w:rFonts w:ascii="Times New Roman" w:hAnsi="Times New Roman" w:hint="eastAsia"/>
          <w:kern w:val="0"/>
          <w:szCs w:val="21"/>
        </w:rPr>
        <w:t>拆除、安装。</w:t>
      </w:r>
      <w:r w:rsidRPr="00CE7E4F">
        <w:rPr>
          <w:rFonts w:ascii="Times New Roman" w:hAnsi="Times New Roman" w:hint="eastAsia"/>
          <w:kern w:val="0"/>
          <w:szCs w:val="21"/>
        </w:rPr>
        <w:t xml:space="preserve"> </w:t>
      </w:r>
    </w:p>
    <w:p w:rsidR="00A71379" w:rsidRPr="00A853B8" w:rsidRDefault="00A71379" w:rsidP="00A71379">
      <w:pPr>
        <w:widowControl/>
        <w:spacing w:line="360" w:lineRule="auto"/>
        <w:ind w:firstLineChars="200" w:firstLine="422"/>
        <w:jc w:val="left"/>
        <w:rPr>
          <w:rFonts w:ascii="Times New Roman" w:hAnsi="Times New Roman"/>
          <w:b/>
          <w:kern w:val="0"/>
          <w:szCs w:val="21"/>
        </w:rPr>
      </w:pPr>
      <w:r w:rsidRPr="00A853B8">
        <w:rPr>
          <w:rFonts w:ascii="Times New Roman" w:hAnsi="Times New Roman" w:hint="eastAsia"/>
          <w:b/>
          <w:kern w:val="0"/>
          <w:szCs w:val="21"/>
        </w:rPr>
        <w:t>滴水架：</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基座为</w:t>
      </w:r>
      <w:r w:rsidRPr="00CE7E4F">
        <w:rPr>
          <w:rFonts w:ascii="Times New Roman" w:hAnsi="Times New Roman" w:hint="eastAsia"/>
          <w:kern w:val="0"/>
          <w:szCs w:val="21"/>
        </w:rPr>
        <w:t>PP</w:t>
      </w:r>
      <w:r w:rsidRPr="00CE7E4F">
        <w:rPr>
          <w:rFonts w:ascii="Times New Roman" w:hAnsi="Times New Roman" w:hint="eastAsia"/>
          <w:kern w:val="0"/>
          <w:szCs w:val="21"/>
        </w:rPr>
        <w:t>板，滴水棒为</w:t>
      </w:r>
      <w:r w:rsidRPr="00CE7E4F">
        <w:rPr>
          <w:rFonts w:ascii="Times New Roman" w:hAnsi="Times New Roman" w:hint="eastAsia"/>
          <w:kern w:val="0"/>
          <w:szCs w:val="21"/>
        </w:rPr>
        <w:t>PP</w:t>
      </w:r>
      <w:r w:rsidRPr="00CE7E4F">
        <w:rPr>
          <w:rFonts w:ascii="Times New Roman" w:hAnsi="Times New Roman" w:hint="eastAsia"/>
          <w:kern w:val="0"/>
          <w:szCs w:val="21"/>
        </w:rPr>
        <w:t>材质，防腐蚀。全钢实验台外形尺寸不小于：</w:t>
      </w:r>
      <w:r w:rsidRPr="00CE7E4F">
        <w:rPr>
          <w:rFonts w:ascii="Times New Roman" w:hAnsi="Times New Roman" w:hint="eastAsia"/>
          <w:kern w:val="0"/>
          <w:szCs w:val="21"/>
        </w:rPr>
        <w:t>3600mm *750 mm*850mm</w:t>
      </w:r>
      <w:r w:rsidRPr="00CE7E4F">
        <w:rPr>
          <w:rFonts w:ascii="Times New Roman" w:hAnsi="Times New Roman" w:hint="eastAsia"/>
          <w:kern w:val="0"/>
          <w:szCs w:val="21"/>
        </w:rPr>
        <w:t>，台面采用实芯理化板，绿色环保产品。台面材料背面必须印有清晰的品牌防伪标志。台面厚度≥</w:t>
      </w:r>
      <w:r w:rsidRPr="00CE7E4F">
        <w:rPr>
          <w:rFonts w:ascii="Times New Roman" w:hAnsi="Times New Roman" w:hint="eastAsia"/>
          <w:kern w:val="0"/>
          <w:szCs w:val="21"/>
        </w:rPr>
        <w:t>12.7mm</w:t>
      </w:r>
      <w:r w:rsidRPr="00CE7E4F">
        <w:rPr>
          <w:rFonts w:ascii="Times New Roman" w:hAnsi="Times New Roman" w:hint="eastAsia"/>
          <w:kern w:val="0"/>
          <w:szCs w:val="21"/>
        </w:rPr>
        <w:t>，双层锁边加厚至≥</w:t>
      </w:r>
      <w:r w:rsidRPr="00CE7E4F">
        <w:rPr>
          <w:rFonts w:ascii="Times New Roman" w:hAnsi="Times New Roman" w:hint="eastAsia"/>
          <w:kern w:val="0"/>
          <w:szCs w:val="21"/>
        </w:rPr>
        <w:t>25.4mm</w:t>
      </w:r>
      <w:r w:rsidRPr="00CE7E4F">
        <w:rPr>
          <w:rFonts w:ascii="Times New Roman" w:hAnsi="Times New Roman" w:hint="eastAsia"/>
          <w:kern w:val="0"/>
          <w:szCs w:val="21"/>
        </w:rPr>
        <w:t>，打磨成弧形。抗强化学腐蚀、抑菌、易清洗，</w:t>
      </w:r>
      <w:proofErr w:type="gramStart"/>
      <w:r w:rsidRPr="00CE7E4F">
        <w:rPr>
          <w:rFonts w:ascii="Times New Roman" w:hAnsi="Times New Roman" w:hint="eastAsia"/>
          <w:kern w:val="0"/>
          <w:szCs w:val="21"/>
        </w:rPr>
        <w:t>耐刻磨撞击</w:t>
      </w:r>
      <w:proofErr w:type="gramEnd"/>
      <w:r w:rsidRPr="00CE7E4F">
        <w:rPr>
          <w:rFonts w:ascii="Times New Roman" w:hAnsi="Times New Roman" w:hint="eastAsia"/>
          <w:kern w:val="0"/>
          <w:szCs w:val="21"/>
        </w:rPr>
        <w:t>，不弯曲变形、防水。台面须提供国家建筑材料测试中心的甲醛检测报告，检测标准参照</w:t>
      </w:r>
      <w:r w:rsidRPr="00CE7E4F">
        <w:rPr>
          <w:rFonts w:ascii="Times New Roman" w:hAnsi="Times New Roman" w:hint="eastAsia"/>
          <w:kern w:val="0"/>
          <w:szCs w:val="21"/>
        </w:rPr>
        <w:t>GB18580-2001</w:t>
      </w:r>
      <w:r w:rsidRPr="00CE7E4F">
        <w:rPr>
          <w:rFonts w:ascii="Times New Roman" w:hAnsi="Times New Roman" w:hint="eastAsia"/>
          <w:kern w:val="0"/>
          <w:szCs w:val="21"/>
        </w:rPr>
        <w:t>，满足</w:t>
      </w:r>
      <w:r w:rsidRPr="00CE7E4F">
        <w:rPr>
          <w:rFonts w:ascii="Times New Roman" w:hAnsi="Times New Roman" w:hint="eastAsia"/>
          <w:kern w:val="0"/>
          <w:szCs w:val="21"/>
        </w:rPr>
        <w:t>E1</w:t>
      </w:r>
      <w:r w:rsidRPr="00CE7E4F">
        <w:rPr>
          <w:rFonts w:ascii="Times New Roman" w:hAnsi="Times New Roman" w:hint="eastAsia"/>
          <w:kern w:val="0"/>
          <w:szCs w:val="21"/>
        </w:rPr>
        <w:t>标准。实验台下柜体：钢制柜体符合</w:t>
      </w:r>
      <w:r w:rsidRPr="00CE7E4F">
        <w:rPr>
          <w:rFonts w:ascii="Times New Roman" w:hAnsi="Times New Roman" w:hint="eastAsia"/>
          <w:kern w:val="0"/>
          <w:szCs w:val="21"/>
        </w:rPr>
        <w:t>SGS</w:t>
      </w:r>
      <w:r w:rsidRPr="00CE7E4F">
        <w:rPr>
          <w:rFonts w:ascii="Times New Roman" w:hAnsi="Times New Roman" w:hint="eastAsia"/>
          <w:kern w:val="0"/>
          <w:szCs w:val="21"/>
        </w:rPr>
        <w:t>出具的</w:t>
      </w:r>
      <w:r w:rsidRPr="00CE7E4F">
        <w:rPr>
          <w:rFonts w:ascii="Times New Roman" w:hAnsi="Times New Roman" w:hint="eastAsia"/>
          <w:kern w:val="0"/>
          <w:szCs w:val="21"/>
        </w:rPr>
        <w:t>SEFA8M-2010</w:t>
      </w:r>
      <w:r w:rsidRPr="00CE7E4F">
        <w:rPr>
          <w:rFonts w:ascii="Times New Roman" w:hAnsi="Times New Roman" w:hint="eastAsia"/>
          <w:kern w:val="0"/>
          <w:szCs w:val="21"/>
        </w:rPr>
        <w:t>科学设备及家具协会</w:t>
      </w:r>
      <w:r w:rsidRPr="00CE7E4F">
        <w:rPr>
          <w:rFonts w:ascii="Times New Roman" w:hAnsi="Times New Roman" w:hint="eastAsia"/>
          <w:kern w:val="0"/>
          <w:szCs w:val="21"/>
        </w:rPr>
        <w:t>-</w:t>
      </w:r>
      <w:r w:rsidRPr="00CE7E4F">
        <w:rPr>
          <w:rFonts w:ascii="Times New Roman" w:hAnsi="Times New Roman" w:hint="eastAsia"/>
          <w:kern w:val="0"/>
          <w:szCs w:val="21"/>
        </w:rPr>
        <w:t>金属材料实验室级柜子、层板和桌子标准</w:t>
      </w:r>
      <w:r w:rsidRPr="00CE7E4F">
        <w:rPr>
          <w:rFonts w:ascii="Times New Roman" w:hAnsi="Times New Roman" w:hint="eastAsia"/>
          <w:kern w:val="0"/>
          <w:szCs w:val="21"/>
        </w:rPr>
        <w:t>.</w:t>
      </w:r>
      <w:r w:rsidRPr="00CE7E4F">
        <w:rPr>
          <w:rFonts w:ascii="Times New Roman" w:hAnsi="Times New Roman" w:hint="eastAsia"/>
          <w:kern w:val="0"/>
          <w:szCs w:val="21"/>
        </w:rPr>
        <w:t>柜体采用落地式结构，主体采用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加工而成，表层双面磷化环氧树脂粉末静电喷涂，防腐处理，强吸附、抗酸碱，钢板内部加钢衬，提高整体承重性及抗冲击能力。抽屉采用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加工而成，其余材质同柜体。门板采用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加工而成，其余材质同柜体。表层双面酸洗磷化环氧树脂粉末静电喷涂，防腐处理，内板夹层装置蜂巢板，降低噪音，增强抗压性。内侧设有防撞橡胶垫，对抽屉、门板闭合起减震作用。层板采用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加工而成，其余材质同柜体。箱体内设有托架，位置任意可调。钢制调整脚底部注塑，防水防锈承重性能优异。</w:t>
      </w:r>
    </w:p>
    <w:p w:rsidR="00A71379" w:rsidRPr="00CE7E4F"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实验台试剂架立柱采用</w:t>
      </w:r>
      <w:r>
        <w:rPr>
          <w:rFonts w:ascii="Times New Roman" w:hAnsi="Times New Roman" w:hint="eastAsia"/>
          <w:kern w:val="0"/>
          <w:szCs w:val="21"/>
        </w:rPr>
        <w:t>优于</w:t>
      </w:r>
      <w:r w:rsidRPr="00CE7E4F">
        <w:rPr>
          <w:rFonts w:ascii="Times New Roman" w:hAnsi="Times New Roman" w:hint="eastAsia"/>
          <w:kern w:val="0"/>
          <w:szCs w:val="21"/>
        </w:rPr>
        <w:t>1.0m</w:t>
      </w:r>
      <w:r>
        <w:rPr>
          <w:rFonts w:ascii="Times New Roman" w:hAnsi="Times New Roman" w:hint="eastAsia"/>
          <w:kern w:val="0"/>
          <w:szCs w:val="21"/>
        </w:rPr>
        <w:t>m</w:t>
      </w:r>
      <w:r w:rsidRPr="00CE7E4F">
        <w:rPr>
          <w:rFonts w:ascii="Times New Roman" w:hAnsi="Times New Roman" w:hint="eastAsia"/>
          <w:kern w:val="0"/>
          <w:szCs w:val="21"/>
        </w:rPr>
        <w:t>优质冷轧钢板折弯焊接而成，表面磷化粉末静电喷涂防腐处理，双侧模具冲孔，对试剂架侧翼起支撑作用，要求结构坚固。底托采用</w:t>
      </w:r>
      <w:r>
        <w:rPr>
          <w:rFonts w:ascii="Times New Roman" w:hAnsi="Times New Roman" w:hint="eastAsia"/>
          <w:kern w:val="0"/>
          <w:szCs w:val="21"/>
        </w:rPr>
        <w:t>优于</w:t>
      </w:r>
      <w:r w:rsidRPr="00CE7E4F">
        <w:rPr>
          <w:rFonts w:ascii="Times New Roman" w:hAnsi="Times New Roman" w:hint="eastAsia"/>
          <w:kern w:val="0"/>
          <w:szCs w:val="21"/>
        </w:rPr>
        <w:t>1.0mm</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加工而成，与立柱衔接固定，高度可调，层板选用</w:t>
      </w:r>
      <w:r w:rsidRPr="00CE7E4F">
        <w:rPr>
          <w:rFonts w:ascii="Times New Roman" w:hAnsi="Times New Roman" w:hint="eastAsia"/>
          <w:kern w:val="0"/>
          <w:szCs w:val="21"/>
        </w:rPr>
        <w:t>10mm</w:t>
      </w:r>
      <w:r w:rsidRPr="00CE7E4F">
        <w:rPr>
          <w:rFonts w:ascii="Times New Roman" w:hAnsi="Times New Roman" w:hint="eastAsia"/>
          <w:kern w:val="0"/>
          <w:szCs w:val="21"/>
        </w:rPr>
        <w:t>厚单面钢化玻璃，防腐，易清洁。试剂架层板双侧设有不锈钢护栏，防止器皿及药品滑落。托板</w:t>
      </w:r>
      <w:proofErr w:type="gramStart"/>
      <w:r w:rsidRPr="00CE7E4F">
        <w:rPr>
          <w:rFonts w:ascii="Times New Roman" w:hAnsi="Times New Roman" w:hint="eastAsia"/>
          <w:kern w:val="0"/>
          <w:szCs w:val="21"/>
        </w:rPr>
        <w:t>架采用</w:t>
      </w:r>
      <w:proofErr w:type="gramEnd"/>
      <w:r>
        <w:rPr>
          <w:rFonts w:ascii="Times New Roman" w:hAnsi="Times New Roman" w:hint="eastAsia"/>
          <w:kern w:val="0"/>
          <w:szCs w:val="21"/>
        </w:rPr>
        <w:t>优于</w:t>
      </w:r>
      <w:r w:rsidRPr="00CE7E4F">
        <w:rPr>
          <w:rFonts w:ascii="Times New Roman" w:hAnsi="Times New Roman" w:hint="eastAsia"/>
          <w:kern w:val="0"/>
          <w:szCs w:val="21"/>
        </w:rPr>
        <w:t>1.5m</w:t>
      </w:r>
      <w:r>
        <w:rPr>
          <w:rFonts w:ascii="Times New Roman" w:hAnsi="Times New Roman" w:hint="eastAsia"/>
          <w:kern w:val="0"/>
          <w:szCs w:val="21"/>
        </w:rPr>
        <w:t>m</w:t>
      </w:r>
      <w:r w:rsidRPr="00CE7E4F">
        <w:rPr>
          <w:rFonts w:ascii="Times New Roman" w:hAnsi="Times New Roman" w:hint="eastAsia"/>
          <w:kern w:val="0"/>
          <w:szCs w:val="21"/>
        </w:rPr>
        <w:t>优质冷轧钢板焊接而成，表面磷化粉末静电喷涂防腐处理。试剂架立柱两侧设有电源盒，采用</w:t>
      </w:r>
      <w:r>
        <w:rPr>
          <w:rFonts w:ascii="Times New Roman" w:hAnsi="Times New Roman" w:hint="eastAsia"/>
          <w:kern w:val="0"/>
          <w:szCs w:val="21"/>
        </w:rPr>
        <w:t>优于</w:t>
      </w:r>
      <w:r w:rsidRPr="00CE7E4F">
        <w:rPr>
          <w:rFonts w:ascii="Times New Roman" w:hAnsi="Times New Roman" w:hint="eastAsia"/>
          <w:kern w:val="0"/>
          <w:szCs w:val="21"/>
        </w:rPr>
        <w:t xml:space="preserve">1.0mm </w:t>
      </w:r>
      <w:r w:rsidRPr="00CE7E4F">
        <w:rPr>
          <w:rFonts w:ascii="Times New Roman" w:hAnsi="Times New Roman" w:hint="eastAsia"/>
          <w:kern w:val="0"/>
          <w:szCs w:val="21"/>
        </w:rPr>
        <w:t>优质冷轧</w:t>
      </w:r>
      <w:proofErr w:type="gramStart"/>
      <w:r w:rsidRPr="00CE7E4F">
        <w:rPr>
          <w:rFonts w:ascii="Times New Roman" w:hAnsi="Times New Roman" w:hint="eastAsia"/>
          <w:kern w:val="0"/>
          <w:szCs w:val="21"/>
        </w:rPr>
        <w:t>钢板机</w:t>
      </w:r>
      <w:proofErr w:type="gramEnd"/>
      <w:r w:rsidRPr="00CE7E4F">
        <w:rPr>
          <w:rFonts w:ascii="Times New Roman" w:hAnsi="Times New Roman" w:hint="eastAsia"/>
          <w:kern w:val="0"/>
          <w:szCs w:val="21"/>
        </w:rPr>
        <w:t>加工而成，表层双面磷化环氧树脂粉末静电喷涂，防腐处理，</w:t>
      </w:r>
      <w:r w:rsidRPr="00CE7E4F">
        <w:rPr>
          <w:rFonts w:ascii="Times New Roman" w:hAnsi="Times New Roman" w:hint="eastAsia"/>
          <w:kern w:val="0"/>
          <w:szCs w:val="21"/>
        </w:rPr>
        <w:t>220V</w:t>
      </w:r>
      <w:r w:rsidRPr="00CE7E4F">
        <w:rPr>
          <w:rFonts w:ascii="Times New Roman" w:hAnsi="Times New Roman" w:hint="eastAsia"/>
          <w:kern w:val="0"/>
          <w:szCs w:val="21"/>
        </w:rPr>
        <w:t>、</w:t>
      </w:r>
      <w:r w:rsidRPr="00CE7E4F">
        <w:rPr>
          <w:rFonts w:ascii="Times New Roman" w:hAnsi="Times New Roman" w:hint="eastAsia"/>
          <w:kern w:val="0"/>
          <w:szCs w:val="21"/>
        </w:rPr>
        <w:t>10A</w:t>
      </w:r>
      <w:r w:rsidRPr="00CE7E4F">
        <w:rPr>
          <w:rFonts w:ascii="Times New Roman" w:hAnsi="Times New Roman" w:hint="eastAsia"/>
          <w:kern w:val="0"/>
          <w:szCs w:val="21"/>
        </w:rPr>
        <w:t>五孔插座。实验台滑轨采用耐腐蚀超静音滑轨，载重≥</w:t>
      </w:r>
      <w:r w:rsidRPr="00CE7E4F">
        <w:rPr>
          <w:rFonts w:ascii="Times New Roman" w:hAnsi="Times New Roman" w:hint="eastAsia"/>
          <w:kern w:val="0"/>
          <w:szCs w:val="21"/>
        </w:rPr>
        <w:t>45</w:t>
      </w:r>
      <w:r w:rsidRPr="00CE7E4F">
        <w:rPr>
          <w:rFonts w:ascii="Times New Roman" w:hAnsi="Times New Roman" w:hint="eastAsia"/>
          <w:kern w:val="0"/>
          <w:szCs w:val="21"/>
        </w:rPr>
        <w:t>㎏。铰链</w:t>
      </w:r>
      <w:r w:rsidRPr="00CE7E4F">
        <w:rPr>
          <w:rFonts w:ascii="Times New Roman" w:hAnsi="Times New Roman" w:hint="eastAsia"/>
          <w:kern w:val="0"/>
          <w:szCs w:val="21"/>
        </w:rPr>
        <w:lastRenderedPageBreak/>
        <w:t>采用金属耐腐蚀铰链，中性盐雾试验</w:t>
      </w:r>
      <w:r w:rsidRPr="00CE7E4F">
        <w:rPr>
          <w:rFonts w:ascii="Times New Roman" w:hAnsi="Times New Roman" w:hint="eastAsia"/>
          <w:kern w:val="0"/>
          <w:szCs w:val="21"/>
        </w:rPr>
        <w:t>24</w:t>
      </w:r>
      <w:r w:rsidRPr="00CE7E4F">
        <w:rPr>
          <w:rFonts w:ascii="Times New Roman" w:hAnsi="Times New Roman" w:hint="eastAsia"/>
          <w:kern w:val="0"/>
          <w:szCs w:val="21"/>
        </w:rPr>
        <w:t>小时（</w:t>
      </w:r>
      <w:r w:rsidRPr="00CE7E4F">
        <w:rPr>
          <w:rFonts w:ascii="Times New Roman" w:hAnsi="Times New Roman" w:hint="eastAsia"/>
          <w:kern w:val="0"/>
          <w:szCs w:val="21"/>
        </w:rPr>
        <w:t>NSS 24h</w:t>
      </w:r>
      <w:r w:rsidRPr="00CE7E4F">
        <w:rPr>
          <w:rFonts w:ascii="Times New Roman" w:hAnsi="Times New Roman" w:hint="eastAsia"/>
          <w:kern w:val="0"/>
          <w:szCs w:val="21"/>
        </w:rPr>
        <w:t>），耐久性实验启闭次数：</w:t>
      </w:r>
      <w:r w:rsidRPr="00CE7E4F">
        <w:rPr>
          <w:rFonts w:ascii="Times New Roman" w:hAnsi="Times New Roman" w:hint="eastAsia"/>
          <w:kern w:val="0"/>
          <w:szCs w:val="21"/>
        </w:rPr>
        <w:t>40000</w:t>
      </w:r>
      <w:r w:rsidRPr="00CE7E4F">
        <w:rPr>
          <w:rFonts w:ascii="Times New Roman" w:hAnsi="Times New Roman" w:hint="eastAsia"/>
          <w:kern w:val="0"/>
          <w:szCs w:val="21"/>
        </w:rPr>
        <w:t>次，垂直静荷载</w:t>
      </w:r>
      <w:r w:rsidRPr="00CE7E4F">
        <w:rPr>
          <w:rFonts w:ascii="Times New Roman" w:hAnsi="Times New Roman" w:hint="eastAsia"/>
          <w:kern w:val="0"/>
          <w:szCs w:val="21"/>
        </w:rPr>
        <w:t>20kg</w:t>
      </w:r>
      <w:r w:rsidRPr="00CE7E4F">
        <w:rPr>
          <w:rFonts w:ascii="Times New Roman" w:hAnsi="Times New Roman" w:hint="eastAsia"/>
          <w:kern w:val="0"/>
          <w:szCs w:val="21"/>
        </w:rPr>
        <w:t>。试验控制：</w:t>
      </w:r>
      <w:r w:rsidRPr="00CE7E4F">
        <w:rPr>
          <w:rFonts w:ascii="Times New Roman" w:hAnsi="Times New Roman" w:hint="eastAsia"/>
          <w:kern w:val="0"/>
          <w:szCs w:val="21"/>
        </w:rPr>
        <w:t>QB/T 2189-2013</w:t>
      </w:r>
      <w:r w:rsidRPr="00CE7E4F">
        <w:rPr>
          <w:rFonts w:ascii="Times New Roman" w:hAnsi="Times New Roman" w:hint="eastAsia"/>
          <w:kern w:val="0"/>
          <w:szCs w:val="21"/>
        </w:rPr>
        <w:t>《家具五金杯状暗铰链》</w:t>
      </w:r>
      <w:r w:rsidRPr="00CE7E4F">
        <w:rPr>
          <w:rFonts w:ascii="Times New Roman" w:hAnsi="Times New Roman" w:hint="eastAsia"/>
          <w:kern w:val="0"/>
          <w:szCs w:val="21"/>
        </w:rPr>
        <w:t>,</w:t>
      </w:r>
      <w:r w:rsidRPr="00CE7E4F">
        <w:rPr>
          <w:rFonts w:ascii="Times New Roman" w:hAnsi="Times New Roman" w:hint="eastAsia"/>
          <w:kern w:val="0"/>
          <w:szCs w:val="21"/>
        </w:rPr>
        <w:t>具有耐酸碱、抗腐蚀、承重力强、开启</w:t>
      </w:r>
      <w:r w:rsidRPr="00CE7E4F">
        <w:rPr>
          <w:rFonts w:ascii="Times New Roman" w:hAnsi="Times New Roman" w:hint="eastAsia"/>
          <w:kern w:val="0"/>
          <w:szCs w:val="21"/>
        </w:rPr>
        <w:t>90</w:t>
      </w:r>
      <w:r w:rsidRPr="00CE7E4F">
        <w:rPr>
          <w:rFonts w:ascii="Times New Roman" w:hAnsi="Times New Roman" w:hint="eastAsia"/>
          <w:kern w:val="0"/>
          <w:szCs w:val="21"/>
        </w:rPr>
        <w:t>度，自动闭合使用寿命高达</w:t>
      </w:r>
      <w:r w:rsidRPr="00CE7E4F">
        <w:rPr>
          <w:rFonts w:ascii="Times New Roman" w:hAnsi="Times New Roman" w:hint="eastAsia"/>
          <w:kern w:val="0"/>
          <w:szCs w:val="21"/>
        </w:rPr>
        <w:t>10</w:t>
      </w:r>
      <w:r w:rsidRPr="00CE7E4F">
        <w:rPr>
          <w:rFonts w:ascii="Times New Roman" w:hAnsi="Times New Roman" w:hint="eastAsia"/>
          <w:kern w:val="0"/>
          <w:szCs w:val="21"/>
        </w:rPr>
        <w:t>万次。（并提供检测报告）</w:t>
      </w:r>
    </w:p>
    <w:p w:rsidR="00A71379" w:rsidRPr="00CE7E4F" w:rsidRDefault="00A71379" w:rsidP="00A71379">
      <w:pPr>
        <w:widowControl/>
        <w:spacing w:line="360" w:lineRule="auto"/>
        <w:ind w:firstLineChars="200" w:firstLine="422"/>
        <w:jc w:val="left"/>
        <w:rPr>
          <w:rFonts w:ascii="Times New Roman" w:hAnsi="Times New Roman"/>
          <w:b/>
          <w:kern w:val="0"/>
          <w:szCs w:val="21"/>
        </w:rPr>
      </w:pPr>
      <w:r w:rsidRPr="00CE7E4F">
        <w:rPr>
          <w:rFonts w:ascii="Times New Roman" w:hAnsi="Times New Roman" w:hint="eastAsia"/>
          <w:b/>
          <w:kern w:val="0"/>
          <w:szCs w:val="21"/>
        </w:rPr>
        <w:t>光学操作台和设备柜</w:t>
      </w:r>
    </w:p>
    <w:p w:rsidR="00A71379" w:rsidRPr="00293CB8" w:rsidRDefault="00A71379" w:rsidP="00A71379">
      <w:pPr>
        <w:widowControl/>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光学操作台和设备柜均采用钢木结构。钢架：承重型钢架，包括侧钢架、前横梁、后横梁：采用</w:t>
      </w:r>
      <w:r w:rsidRPr="00CE7E4F">
        <w:rPr>
          <w:rFonts w:ascii="Times New Roman" w:hAnsi="Times New Roman" w:hint="eastAsia"/>
          <w:kern w:val="0"/>
          <w:szCs w:val="21"/>
        </w:rPr>
        <w:t>40mm*60mm*2.5mm</w:t>
      </w:r>
      <w:r>
        <w:rPr>
          <w:rFonts w:ascii="Times New Roman" w:hAnsi="Times New Roman" w:hint="eastAsia"/>
          <w:kern w:val="0"/>
          <w:szCs w:val="21"/>
        </w:rPr>
        <w:t>厚（含）以上</w:t>
      </w:r>
      <w:r w:rsidRPr="00CE7E4F">
        <w:rPr>
          <w:rFonts w:ascii="Times New Roman" w:hAnsi="Times New Roman" w:hint="eastAsia"/>
          <w:kern w:val="0"/>
          <w:szCs w:val="21"/>
        </w:rPr>
        <w:t>优质</w:t>
      </w:r>
      <w:proofErr w:type="gramStart"/>
      <w:r w:rsidRPr="00CE7E4F">
        <w:rPr>
          <w:rFonts w:ascii="Times New Roman" w:hAnsi="Times New Roman" w:hint="eastAsia"/>
          <w:kern w:val="0"/>
          <w:szCs w:val="21"/>
        </w:rPr>
        <w:t>冷扎钢方管</w:t>
      </w:r>
      <w:proofErr w:type="gramEnd"/>
      <w:r w:rsidRPr="00CE7E4F">
        <w:rPr>
          <w:rFonts w:ascii="Times New Roman" w:hAnsi="Times New Roman" w:hint="eastAsia"/>
          <w:kern w:val="0"/>
          <w:szCs w:val="21"/>
        </w:rPr>
        <w:t>焊接制造，表面经喷涂。采用</w:t>
      </w:r>
      <w:r w:rsidRPr="00CE7E4F">
        <w:rPr>
          <w:rFonts w:ascii="Times New Roman" w:hAnsi="Times New Roman" w:hint="eastAsia"/>
          <w:kern w:val="0"/>
          <w:szCs w:val="21"/>
        </w:rPr>
        <w:t>2.5mm</w:t>
      </w:r>
      <w:r w:rsidRPr="00CE7E4F">
        <w:rPr>
          <w:rFonts w:ascii="Times New Roman" w:hAnsi="Times New Roman" w:hint="eastAsia"/>
          <w:kern w:val="0"/>
          <w:szCs w:val="21"/>
        </w:rPr>
        <w:t>厚（含）以上镀锌钢板冲折制作，表面经电镀处理，用于</w:t>
      </w:r>
      <w:r w:rsidRPr="00CE7E4F">
        <w:rPr>
          <w:rFonts w:ascii="Times New Roman" w:hAnsi="Times New Roman" w:hint="eastAsia"/>
          <w:kern w:val="0"/>
          <w:szCs w:val="21"/>
        </w:rPr>
        <w:t>C</w:t>
      </w:r>
      <w:proofErr w:type="gramStart"/>
      <w:r w:rsidRPr="00CE7E4F">
        <w:rPr>
          <w:rFonts w:ascii="Times New Roman" w:hAnsi="Times New Roman" w:hint="eastAsia"/>
          <w:kern w:val="0"/>
          <w:szCs w:val="21"/>
        </w:rPr>
        <w:t>型架与</w:t>
      </w:r>
      <w:proofErr w:type="gramEnd"/>
      <w:r w:rsidRPr="00CE7E4F">
        <w:rPr>
          <w:rFonts w:ascii="Times New Roman" w:hAnsi="Times New Roman" w:hint="eastAsia"/>
          <w:kern w:val="0"/>
          <w:szCs w:val="21"/>
        </w:rPr>
        <w:t>横梁之结合固定。</w:t>
      </w:r>
      <w:r w:rsidRPr="00CE7E4F">
        <w:rPr>
          <w:rFonts w:ascii="Times New Roman" w:hAnsi="Times New Roman" w:hint="eastAsia"/>
          <w:kern w:val="0"/>
          <w:szCs w:val="21"/>
        </w:rPr>
        <w:t>90</w:t>
      </w:r>
      <w:r w:rsidRPr="00CE7E4F">
        <w:rPr>
          <w:rFonts w:ascii="Times New Roman" w:hAnsi="Times New Roman" w:hint="eastAsia"/>
          <w:kern w:val="0"/>
          <w:szCs w:val="21"/>
        </w:rPr>
        <w:t>度固定片：采用</w:t>
      </w:r>
      <w:r w:rsidRPr="00CE7E4F">
        <w:rPr>
          <w:rFonts w:ascii="Times New Roman" w:hAnsi="Times New Roman" w:hint="eastAsia"/>
          <w:kern w:val="0"/>
          <w:szCs w:val="21"/>
        </w:rPr>
        <w:t>2.5 mm</w:t>
      </w:r>
      <w:r w:rsidRPr="00CE7E4F">
        <w:rPr>
          <w:rFonts w:ascii="Times New Roman" w:hAnsi="Times New Roman" w:hint="eastAsia"/>
          <w:kern w:val="0"/>
          <w:szCs w:val="21"/>
        </w:rPr>
        <w:t>厚（含）以上镀锌钢板冲折制作，表面经喷涂，防蚀处理。用于固定</w:t>
      </w:r>
      <w:r w:rsidRPr="00CE7E4F">
        <w:rPr>
          <w:rFonts w:ascii="Times New Roman" w:hAnsi="Times New Roman" w:hint="eastAsia"/>
          <w:kern w:val="0"/>
          <w:szCs w:val="21"/>
        </w:rPr>
        <w:t>C</w:t>
      </w:r>
      <w:proofErr w:type="gramStart"/>
      <w:r w:rsidRPr="00CE7E4F">
        <w:rPr>
          <w:rFonts w:ascii="Times New Roman" w:hAnsi="Times New Roman" w:hint="eastAsia"/>
          <w:kern w:val="0"/>
          <w:szCs w:val="21"/>
        </w:rPr>
        <w:t>型架与</w:t>
      </w:r>
      <w:proofErr w:type="gramEnd"/>
      <w:r w:rsidRPr="00CE7E4F">
        <w:rPr>
          <w:rFonts w:ascii="Times New Roman" w:hAnsi="Times New Roman" w:hint="eastAsia"/>
          <w:kern w:val="0"/>
          <w:szCs w:val="21"/>
        </w:rPr>
        <w:t>横梁之垂直角度，增强结构之稳固性。调整脚：螺杆采ф</w:t>
      </w:r>
      <w:r w:rsidRPr="00CE7E4F">
        <w:rPr>
          <w:rFonts w:ascii="Times New Roman" w:hAnsi="Times New Roman" w:hint="eastAsia"/>
          <w:kern w:val="0"/>
          <w:szCs w:val="21"/>
        </w:rPr>
        <w:t>8mm</w:t>
      </w:r>
      <w:r w:rsidRPr="00CE7E4F">
        <w:rPr>
          <w:rFonts w:ascii="Times New Roman" w:hAnsi="Times New Roman" w:hint="eastAsia"/>
          <w:kern w:val="0"/>
          <w:szCs w:val="21"/>
        </w:rPr>
        <w:t>（含）以上镀锌钢制作，并具高</w:t>
      </w:r>
      <w:r w:rsidRPr="00CE7E4F">
        <w:rPr>
          <w:rFonts w:ascii="Times New Roman" w:hAnsi="Times New Roman" w:hint="eastAsia"/>
          <w:kern w:val="0"/>
          <w:szCs w:val="21"/>
        </w:rPr>
        <w:t>17mm</w:t>
      </w:r>
      <w:r w:rsidRPr="00CE7E4F">
        <w:rPr>
          <w:rFonts w:ascii="Times New Roman" w:hAnsi="Times New Roman" w:hint="eastAsia"/>
          <w:kern w:val="0"/>
          <w:szCs w:val="21"/>
        </w:rPr>
        <w:t>，长</w:t>
      </w:r>
      <w:r w:rsidRPr="00CE7E4F">
        <w:rPr>
          <w:rFonts w:ascii="Times New Roman" w:hAnsi="Times New Roman" w:hint="eastAsia"/>
          <w:kern w:val="0"/>
          <w:szCs w:val="21"/>
        </w:rPr>
        <w:t>30mm</w:t>
      </w:r>
      <w:r w:rsidRPr="00CE7E4F">
        <w:rPr>
          <w:rFonts w:ascii="Times New Roman" w:hAnsi="Times New Roman" w:hint="eastAsia"/>
          <w:kern w:val="0"/>
          <w:szCs w:val="21"/>
        </w:rPr>
        <w:t>（含）以上六角型</w:t>
      </w:r>
      <w:r w:rsidRPr="00CE7E4F">
        <w:rPr>
          <w:rFonts w:ascii="Times New Roman" w:hAnsi="Times New Roman" w:hint="eastAsia"/>
          <w:kern w:val="0"/>
          <w:szCs w:val="21"/>
        </w:rPr>
        <w:t>PVC</w:t>
      </w:r>
      <w:r w:rsidRPr="00CE7E4F">
        <w:rPr>
          <w:rFonts w:ascii="Times New Roman" w:hAnsi="Times New Roman" w:hint="eastAsia"/>
          <w:kern w:val="0"/>
          <w:szCs w:val="21"/>
        </w:rPr>
        <w:t>防水底垫，其有效调节高度为</w:t>
      </w:r>
      <w:r w:rsidRPr="00CE7E4F">
        <w:rPr>
          <w:rFonts w:ascii="Times New Roman" w:hAnsi="Times New Roman" w:hint="eastAsia"/>
          <w:kern w:val="0"/>
          <w:szCs w:val="21"/>
        </w:rPr>
        <w:t>30mm</w:t>
      </w:r>
      <w:r w:rsidRPr="00CE7E4F">
        <w:rPr>
          <w:rFonts w:ascii="Times New Roman" w:hAnsi="Times New Roman" w:hint="eastAsia"/>
          <w:kern w:val="0"/>
          <w:szCs w:val="21"/>
        </w:rPr>
        <w:t>（含）以上。柜体采用厚度不小于</w:t>
      </w:r>
      <w:r w:rsidRPr="00CE7E4F">
        <w:rPr>
          <w:rFonts w:ascii="Times New Roman" w:hAnsi="Times New Roman" w:hint="eastAsia"/>
          <w:kern w:val="0"/>
          <w:szCs w:val="21"/>
        </w:rPr>
        <w:t>18mm</w:t>
      </w:r>
      <w:r w:rsidRPr="00CE7E4F">
        <w:rPr>
          <w:rFonts w:ascii="Times New Roman" w:hAnsi="Times New Roman" w:hint="eastAsia"/>
          <w:kern w:val="0"/>
          <w:szCs w:val="21"/>
        </w:rPr>
        <w:t>，达到国家</w:t>
      </w:r>
      <w:r w:rsidRPr="00CE7E4F">
        <w:rPr>
          <w:rFonts w:ascii="Times New Roman" w:hAnsi="Times New Roman" w:hint="eastAsia"/>
          <w:kern w:val="0"/>
          <w:szCs w:val="21"/>
        </w:rPr>
        <w:t>E1</w:t>
      </w:r>
      <w:r w:rsidRPr="00CE7E4F">
        <w:rPr>
          <w:rFonts w:ascii="Times New Roman" w:hAnsi="Times New Roman" w:hint="eastAsia"/>
          <w:kern w:val="0"/>
          <w:szCs w:val="21"/>
        </w:rPr>
        <w:t>级环保双面灰色麻面三聚氰胺成型板，所有断面（包括隐藏断面）经</w:t>
      </w:r>
      <w:r w:rsidRPr="00CE7E4F">
        <w:rPr>
          <w:rFonts w:ascii="Times New Roman" w:hAnsi="Times New Roman" w:hint="eastAsia"/>
          <w:kern w:val="0"/>
          <w:szCs w:val="21"/>
        </w:rPr>
        <w:t>2</w:t>
      </w:r>
      <w:r>
        <w:rPr>
          <w:rFonts w:ascii="Times New Roman" w:hAnsi="Times New Roman" w:hint="eastAsia"/>
          <w:kern w:val="0"/>
          <w:szCs w:val="21"/>
        </w:rPr>
        <w:t>mm</w:t>
      </w:r>
      <w:r w:rsidRPr="00CE7E4F">
        <w:rPr>
          <w:rFonts w:ascii="Times New Roman" w:hAnsi="Times New Roman" w:hint="eastAsia"/>
          <w:kern w:val="0"/>
          <w:szCs w:val="21"/>
        </w:rPr>
        <w:t>厚</w:t>
      </w:r>
      <w:r w:rsidRPr="00CE7E4F">
        <w:rPr>
          <w:rFonts w:ascii="Times New Roman" w:hAnsi="Times New Roman" w:hint="eastAsia"/>
          <w:kern w:val="0"/>
          <w:szCs w:val="21"/>
        </w:rPr>
        <w:t>PVC</w:t>
      </w:r>
      <w:r w:rsidRPr="00CE7E4F">
        <w:rPr>
          <w:rFonts w:ascii="Times New Roman" w:hAnsi="Times New Roman" w:hint="eastAsia"/>
          <w:kern w:val="0"/>
          <w:szCs w:val="21"/>
        </w:rPr>
        <w:t>高温热压</w:t>
      </w:r>
      <w:proofErr w:type="gramStart"/>
      <w:r w:rsidRPr="00CE7E4F">
        <w:rPr>
          <w:rFonts w:ascii="Times New Roman" w:hAnsi="Times New Roman" w:hint="eastAsia"/>
          <w:kern w:val="0"/>
          <w:szCs w:val="21"/>
        </w:rPr>
        <w:t>机械封边处理</w:t>
      </w:r>
      <w:proofErr w:type="gramEnd"/>
      <w:r w:rsidRPr="00CE7E4F">
        <w:rPr>
          <w:rFonts w:ascii="Times New Roman" w:hAnsi="Times New Roman" w:hint="eastAsia"/>
          <w:kern w:val="0"/>
          <w:szCs w:val="21"/>
        </w:rPr>
        <w:t>，防水性能好。耐磨、耐高温。柜体内设有搁板调节托架，可根据需要自由调节高度。</w:t>
      </w:r>
    </w:p>
    <w:p w:rsidR="00A71379" w:rsidRPr="00A21A03" w:rsidRDefault="00A71379" w:rsidP="00A71379">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A71379" w:rsidRDefault="00A71379" w:rsidP="00A71379">
      <w:pPr>
        <w:widowControl/>
        <w:adjustRightInd w:val="0"/>
        <w:snapToGrid w:val="0"/>
        <w:spacing w:line="360" w:lineRule="auto"/>
        <w:ind w:firstLineChars="200" w:firstLine="420"/>
        <w:jc w:val="left"/>
        <w:rPr>
          <w:rFonts w:ascii="Times New Roman" w:hAnsi="Times New Roman"/>
          <w:kern w:val="0"/>
          <w:szCs w:val="21"/>
        </w:rPr>
      </w:pPr>
      <w:r w:rsidRPr="00CE7E4F">
        <w:rPr>
          <w:rFonts w:ascii="Times New Roman" w:hAnsi="Times New Roman" w:hint="eastAsia"/>
          <w:kern w:val="0"/>
          <w:szCs w:val="21"/>
        </w:rPr>
        <w:t>4</w:t>
      </w:r>
      <w:r w:rsidRPr="00CE7E4F">
        <w:rPr>
          <w:rFonts w:ascii="Times New Roman" w:hAnsi="Times New Roman" w:hint="eastAsia"/>
          <w:kern w:val="0"/>
          <w:szCs w:val="21"/>
        </w:rPr>
        <w:t>台通风柜及相应的排风系统、废气处理系统；</w:t>
      </w:r>
      <w:r w:rsidRPr="00CE7E4F">
        <w:rPr>
          <w:rFonts w:ascii="Times New Roman" w:hAnsi="Times New Roman" w:hint="eastAsia"/>
          <w:kern w:val="0"/>
          <w:szCs w:val="21"/>
        </w:rPr>
        <w:t>3</w:t>
      </w:r>
      <w:r w:rsidRPr="00CE7E4F">
        <w:rPr>
          <w:rFonts w:ascii="Times New Roman" w:hAnsi="Times New Roman" w:hint="eastAsia"/>
          <w:kern w:val="0"/>
          <w:szCs w:val="21"/>
        </w:rPr>
        <w:t>套全钢中央实验台</w:t>
      </w:r>
      <w:r>
        <w:rPr>
          <w:rFonts w:ascii="Times New Roman" w:hAnsi="Times New Roman" w:hint="eastAsia"/>
          <w:kern w:val="0"/>
          <w:szCs w:val="21"/>
        </w:rPr>
        <w:t>；</w:t>
      </w:r>
      <w:r w:rsidRPr="00CE7E4F">
        <w:rPr>
          <w:rFonts w:ascii="Times New Roman" w:hAnsi="Times New Roman" w:hint="eastAsia"/>
          <w:kern w:val="0"/>
          <w:szCs w:val="21"/>
        </w:rPr>
        <w:t>47</w:t>
      </w:r>
      <w:r w:rsidRPr="00CE7E4F">
        <w:rPr>
          <w:rFonts w:ascii="Times New Roman" w:hAnsi="Times New Roman" w:hint="eastAsia"/>
          <w:kern w:val="0"/>
          <w:szCs w:val="21"/>
        </w:rPr>
        <w:t>套钢木结构光学操作台；</w:t>
      </w:r>
      <w:r w:rsidRPr="00CE7E4F">
        <w:rPr>
          <w:rFonts w:ascii="Times New Roman" w:hAnsi="Times New Roman" w:hint="eastAsia"/>
          <w:kern w:val="0"/>
          <w:szCs w:val="21"/>
        </w:rPr>
        <w:t>3</w:t>
      </w:r>
      <w:r w:rsidRPr="00CE7E4F">
        <w:rPr>
          <w:rFonts w:ascii="Times New Roman" w:hAnsi="Times New Roman" w:hint="eastAsia"/>
          <w:kern w:val="0"/>
          <w:szCs w:val="21"/>
        </w:rPr>
        <w:t>套全钢水槽台；</w:t>
      </w:r>
      <w:r w:rsidRPr="00CE7E4F">
        <w:rPr>
          <w:rFonts w:ascii="Times New Roman" w:hAnsi="Times New Roman" w:hint="eastAsia"/>
          <w:kern w:val="0"/>
          <w:szCs w:val="21"/>
        </w:rPr>
        <w:t>7</w:t>
      </w:r>
      <w:r w:rsidRPr="00CE7E4F">
        <w:rPr>
          <w:rFonts w:ascii="Times New Roman" w:hAnsi="Times New Roman" w:hint="eastAsia"/>
          <w:kern w:val="0"/>
          <w:szCs w:val="21"/>
        </w:rPr>
        <w:t>套钢木结构设备柜。</w:t>
      </w:r>
    </w:p>
    <w:p w:rsidR="00A71379" w:rsidRPr="00A21A03" w:rsidRDefault="00A71379" w:rsidP="00A71379">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A71379" w:rsidRPr="00A21A03" w:rsidRDefault="00A71379" w:rsidP="00A71379">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b/>
          <w:kern w:val="0"/>
          <w:szCs w:val="21"/>
        </w:rPr>
        <w:t>1</w:t>
      </w:r>
      <w:r w:rsidRPr="00A21A03">
        <w:rPr>
          <w:rFonts w:ascii="Times New Roman" w:hAnsi="Times New Roman"/>
          <w:b/>
          <w:kern w:val="0"/>
          <w:szCs w:val="21"/>
        </w:rPr>
        <w:t>、供货期：</w:t>
      </w:r>
      <w:r w:rsidRPr="00A21A03">
        <w:rPr>
          <w:rFonts w:ascii="Times New Roman" w:hAnsi="Times New Roman"/>
          <w:kern w:val="0"/>
          <w:szCs w:val="21"/>
        </w:rPr>
        <w:t>合同签订后</w:t>
      </w:r>
      <w:r>
        <w:rPr>
          <w:rFonts w:ascii="Times New Roman" w:hAnsi="Times New Roman" w:hint="eastAsia"/>
          <w:kern w:val="0"/>
          <w:szCs w:val="21"/>
        </w:rPr>
        <w:t>15</w:t>
      </w:r>
      <w:r>
        <w:rPr>
          <w:rFonts w:ascii="Times New Roman" w:hAnsi="Times New Roman" w:hint="eastAsia"/>
          <w:kern w:val="0"/>
          <w:szCs w:val="21"/>
        </w:rPr>
        <w:t>天</w:t>
      </w:r>
      <w:r w:rsidRPr="00A21A03">
        <w:rPr>
          <w:rFonts w:ascii="Times New Roman" w:hAnsi="Times New Roman"/>
          <w:kern w:val="0"/>
          <w:szCs w:val="21"/>
        </w:rPr>
        <w:t>内完成安装、调试、验收等工作。</w:t>
      </w:r>
    </w:p>
    <w:p w:rsidR="00A71379" w:rsidRPr="00A21A03" w:rsidRDefault="00A71379" w:rsidP="00A71379">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b/>
          <w:kern w:val="0"/>
          <w:szCs w:val="21"/>
        </w:rPr>
        <w:t>2</w:t>
      </w:r>
      <w:r w:rsidRPr="00A21A03">
        <w:rPr>
          <w:rFonts w:ascii="Times New Roman" w:hAnsi="Times New Roman"/>
          <w:b/>
          <w:kern w:val="0"/>
          <w:szCs w:val="21"/>
        </w:rPr>
        <w:t>、质保期：</w:t>
      </w:r>
      <w:r w:rsidRPr="00122561">
        <w:rPr>
          <w:rFonts w:ascii="Times New Roman" w:hAnsi="Times New Roman" w:hint="eastAsia"/>
          <w:kern w:val="0"/>
          <w:szCs w:val="21"/>
        </w:rPr>
        <w:t>要求提供</w:t>
      </w:r>
      <w:r>
        <w:rPr>
          <w:rFonts w:ascii="Times New Roman" w:hAnsi="Times New Roman" w:hint="eastAsia"/>
          <w:kern w:val="0"/>
          <w:szCs w:val="21"/>
        </w:rPr>
        <w:t>2</w:t>
      </w:r>
      <w:r w:rsidRPr="00122561">
        <w:rPr>
          <w:rFonts w:ascii="Times New Roman" w:hAnsi="Times New Roman" w:hint="eastAsia"/>
          <w:kern w:val="0"/>
          <w:szCs w:val="21"/>
        </w:rPr>
        <w:t>年的免费保修服务在保修期内，供货方在接到用户要求对所购仪器进行维修通知时</w:t>
      </w:r>
      <w:r>
        <w:rPr>
          <w:rFonts w:ascii="Times New Roman" w:hAnsi="Times New Roman" w:hint="eastAsia"/>
          <w:kern w:val="0"/>
          <w:szCs w:val="21"/>
        </w:rPr>
        <w:t>，</w:t>
      </w:r>
      <w:r w:rsidRPr="00122561">
        <w:rPr>
          <w:rFonts w:ascii="Times New Roman" w:hAnsi="Times New Roman" w:hint="eastAsia"/>
          <w:kern w:val="0"/>
          <w:szCs w:val="21"/>
        </w:rPr>
        <w:t>应在</w:t>
      </w:r>
      <w:r>
        <w:rPr>
          <w:rFonts w:ascii="Times New Roman" w:hAnsi="Times New Roman" w:hint="eastAsia"/>
          <w:kern w:val="0"/>
          <w:szCs w:val="21"/>
        </w:rPr>
        <w:t>2</w:t>
      </w:r>
      <w:r w:rsidRPr="00122561">
        <w:rPr>
          <w:rFonts w:ascii="Times New Roman" w:hAnsi="Times New Roman" w:hint="eastAsia"/>
          <w:kern w:val="0"/>
          <w:szCs w:val="21"/>
        </w:rPr>
        <w:t>小时内给予答复，并派出专门维修人员</w:t>
      </w:r>
      <w:r>
        <w:rPr>
          <w:rFonts w:ascii="Times New Roman" w:hAnsi="Times New Roman" w:hint="eastAsia"/>
          <w:kern w:val="0"/>
          <w:szCs w:val="21"/>
        </w:rPr>
        <w:t>24</w:t>
      </w:r>
      <w:r>
        <w:rPr>
          <w:rFonts w:ascii="Times New Roman" w:hAnsi="Times New Roman" w:hint="eastAsia"/>
          <w:kern w:val="0"/>
          <w:szCs w:val="21"/>
        </w:rPr>
        <w:t>小时</w:t>
      </w:r>
      <w:r w:rsidRPr="00122561">
        <w:rPr>
          <w:rFonts w:ascii="Times New Roman" w:hAnsi="Times New Roman" w:hint="eastAsia"/>
          <w:kern w:val="0"/>
          <w:szCs w:val="21"/>
        </w:rPr>
        <w:t>内到达用户现场进行维修服务。</w:t>
      </w:r>
    </w:p>
    <w:p w:rsidR="00E320B1" w:rsidRPr="00A71379" w:rsidRDefault="00E320B1" w:rsidP="00A71379">
      <w:pPr>
        <w:rPr>
          <w:rFonts w:ascii="Times New Roman" w:hAnsi="Times New Roman"/>
          <w:szCs w:val="21"/>
        </w:rPr>
      </w:pPr>
    </w:p>
    <w:sectPr w:rsidR="00E320B1" w:rsidRPr="00A71379"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037" w:rsidRDefault="008B1037" w:rsidP="00F31441">
      <w:r>
        <w:separator/>
      </w:r>
    </w:p>
  </w:endnote>
  <w:endnote w:type="continuationSeparator" w:id="0">
    <w:p w:rsidR="008B1037" w:rsidRDefault="008B1037"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980B9B">
        <w:pPr>
          <w:pStyle w:val="a5"/>
          <w:jc w:val="center"/>
        </w:pPr>
        <w:fldSimple w:instr=" PAGE   \* MERGEFORMAT ">
          <w:r w:rsidR="00A71379" w:rsidRPr="00A71379">
            <w:rPr>
              <w:noProof/>
              <w:lang w:val="zh-CN"/>
            </w:rPr>
            <w:t>6</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037" w:rsidRDefault="008B1037" w:rsidP="00F31441">
      <w:r>
        <w:separator/>
      </w:r>
    </w:p>
  </w:footnote>
  <w:footnote w:type="continuationSeparator" w:id="0">
    <w:p w:rsidR="008B1037" w:rsidRDefault="008B1037"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20FC6"/>
    <w:rsid w:val="00343927"/>
    <w:rsid w:val="00371E8F"/>
    <w:rsid w:val="00375504"/>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4F3A99"/>
    <w:rsid w:val="00504E55"/>
    <w:rsid w:val="00516981"/>
    <w:rsid w:val="0055174B"/>
    <w:rsid w:val="00554666"/>
    <w:rsid w:val="005637DD"/>
    <w:rsid w:val="00584497"/>
    <w:rsid w:val="005A498F"/>
    <w:rsid w:val="005D2B58"/>
    <w:rsid w:val="005E33DF"/>
    <w:rsid w:val="00601CB4"/>
    <w:rsid w:val="006169C9"/>
    <w:rsid w:val="00632413"/>
    <w:rsid w:val="00640F56"/>
    <w:rsid w:val="00652D06"/>
    <w:rsid w:val="00675726"/>
    <w:rsid w:val="00676E4D"/>
    <w:rsid w:val="006816EF"/>
    <w:rsid w:val="0068381D"/>
    <w:rsid w:val="006955FF"/>
    <w:rsid w:val="006B1EA4"/>
    <w:rsid w:val="006C2B8E"/>
    <w:rsid w:val="006E50A7"/>
    <w:rsid w:val="006F2E1E"/>
    <w:rsid w:val="006F3EE1"/>
    <w:rsid w:val="007010AE"/>
    <w:rsid w:val="00705DA3"/>
    <w:rsid w:val="0071062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1037"/>
    <w:rsid w:val="008B2603"/>
    <w:rsid w:val="008B5B53"/>
    <w:rsid w:val="008C0CD7"/>
    <w:rsid w:val="008C6AAA"/>
    <w:rsid w:val="008D5CC3"/>
    <w:rsid w:val="008F5CED"/>
    <w:rsid w:val="008F70B6"/>
    <w:rsid w:val="00911958"/>
    <w:rsid w:val="00913BB0"/>
    <w:rsid w:val="009316D2"/>
    <w:rsid w:val="00932C97"/>
    <w:rsid w:val="00956F45"/>
    <w:rsid w:val="00977F60"/>
    <w:rsid w:val="00977F9B"/>
    <w:rsid w:val="00980B9B"/>
    <w:rsid w:val="00994B6A"/>
    <w:rsid w:val="009A5AF4"/>
    <w:rsid w:val="009B10EA"/>
    <w:rsid w:val="00A03586"/>
    <w:rsid w:val="00A03F70"/>
    <w:rsid w:val="00A11828"/>
    <w:rsid w:val="00A2345D"/>
    <w:rsid w:val="00A500B4"/>
    <w:rsid w:val="00A71379"/>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75EED"/>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753</TotalTime>
  <Pages>7</Pages>
  <Words>960</Words>
  <Characters>5476</Characters>
  <Application>Microsoft Office Word</Application>
  <DocSecurity>0</DocSecurity>
  <Lines>45</Lines>
  <Paragraphs>12</Paragraphs>
  <ScaleCrop>false</ScaleCrop>
  <Company>Lenovo</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80</cp:revision>
  <cp:lastPrinted>2018-11-14T07:53:00Z</cp:lastPrinted>
  <dcterms:created xsi:type="dcterms:W3CDTF">2017-10-30T08:18:00Z</dcterms:created>
  <dcterms:modified xsi:type="dcterms:W3CDTF">2018-11-14T08:01:00Z</dcterms:modified>
</cp:coreProperties>
</file>